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D4" w:rsidRDefault="00F608D4" w:rsidP="00F608D4">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2020年度部门整体支出绩效评价报告</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为切实做好2020年度部门整体支出绩效评价工作，强化绩效和责任意识，提高财政资金使用效益，根据《怀化市财政局关于开展2020年度市级财政资金绩效自评工作的通知》（怀财绩【2021】60号）文件精神，结合单位实际，对部门整体支出绩效评价指标完成情况做出了客观、公正的评价，现将自评情况报告如下：</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一、部门基本概况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（一）部门职责</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根据湖南省机构编制委员会办公室《关于怀化市不动产登记中心机构编制事项的批复》（湘编办复字{2016}32号）和《怀化市机构编制委员会关于明确怀化市不动产登记中心机构规格的通知》（怀编{2016}29号）精神，怀化市不动产登记中心为</w:t>
      </w:r>
      <w:r>
        <w:rPr>
          <w:rFonts w:asciiTheme="minorEastAsia" w:hAnsiTheme="minorEastAsia" w:cs="黑体" w:hint="eastAsia"/>
          <w:color w:val="000000"/>
          <w:kern w:val="0"/>
          <w:sz w:val="32"/>
          <w:szCs w:val="32"/>
        </w:rPr>
        <w:t>市自然</w:t>
      </w:r>
      <w:r>
        <w:rPr>
          <w:rFonts w:asciiTheme="minorEastAsia" w:hAnsiTheme="minorEastAsia" w:cs="黑体"/>
          <w:color w:val="000000"/>
          <w:kern w:val="0"/>
          <w:sz w:val="32"/>
          <w:szCs w:val="32"/>
        </w:rPr>
        <w:t>资源</w:t>
      </w:r>
      <w:r>
        <w:rPr>
          <w:rFonts w:asciiTheme="minorEastAsia" w:hAnsiTheme="minorEastAsia" w:cs="黑体" w:hint="eastAsia"/>
          <w:color w:val="000000"/>
          <w:kern w:val="0"/>
          <w:sz w:val="32"/>
          <w:szCs w:val="32"/>
        </w:rPr>
        <w:t>和规划</w:t>
      </w:r>
      <w:r>
        <w:rPr>
          <w:rFonts w:asciiTheme="minorEastAsia" w:hAnsiTheme="minorEastAsia" w:cs="黑体"/>
          <w:color w:val="000000"/>
          <w:kern w:val="0"/>
          <w:sz w:val="32"/>
          <w:szCs w:val="32"/>
        </w:rPr>
        <w:t>局管理的副处级公益一类事业单位。</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主要职责包括：</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1、依法统一受理和办理鹤城区行政区划范围内不动产权利登记事务。</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2、承担有关不动产登记权籍调查、统计分析、监测利用工作；协助市</w:t>
      </w:r>
      <w:r>
        <w:rPr>
          <w:rFonts w:asciiTheme="minorEastAsia" w:hAnsiTheme="minorEastAsia" w:cs="黑体" w:hint="eastAsia"/>
          <w:color w:val="000000"/>
          <w:kern w:val="0"/>
          <w:sz w:val="32"/>
          <w:szCs w:val="32"/>
        </w:rPr>
        <w:t>自然</w:t>
      </w:r>
      <w:r>
        <w:rPr>
          <w:rFonts w:asciiTheme="minorEastAsia" w:hAnsiTheme="minorEastAsia" w:cs="黑体"/>
          <w:color w:val="000000"/>
          <w:kern w:val="0"/>
          <w:sz w:val="32"/>
          <w:szCs w:val="32"/>
        </w:rPr>
        <w:t>资源</w:t>
      </w:r>
      <w:r>
        <w:rPr>
          <w:rFonts w:asciiTheme="minorEastAsia" w:hAnsiTheme="minorEastAsia" w:cs="黑体" w:hint="eastAsia"/>
          <w:color w:val="000000"/>
          <w:kern w:val="0"/>
          <w:sz w:val="32"/>
          <w:szCs w:val="32"/>
        </w:rPr>
        <w:t>和规划</w:t>
      </w:r>
      <w:r>
        <w:rPr>
          <w:rFonts w:asciiTheme="minorEastAsia" w:hAnsiTheme="minorEastAsia" w:cs="黑体"/>
          <w:color w:val="000000"/>
          <w:kern w:val="0"/>
          <w:sz w:val="32"/>
          <w:szCs w:val="32"/>
        </w:rPr>
        <w:t>局做好不动产权籍管理和因不动产登记引起的不动产权属争议、纠纷调处工作。</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3、负责有关不动产登记档案的归档、管理工作；依法</w:t>
      </w:r>
      <w:r>
        <w:rPr>
          <w:rFonts w:asciiTheme="minorEastAsia" w:hAnsiTheme="minorEastAsia" w:cs="黑体"/>
          <w:color w:val="000000"/>
          <w:kern w:val="0"/>
          <w:sz w:val="32"/>
          <w:szCs w:val="32"/>
        </w:rPr>
        <w:lastRenderedPageBreak/>
        <w:t>提供不动产登记资料社会查询、咨询服务；协助市</w:t>
      </w:r>
      <w:r>
        <w:rPr>
          <w:rFonts w:asciiTheme="minorEastAsia" w:hAnsiTheme="minorEastAsia" w:cs="黑体" w:hint="eastAsia"/>
          <w:color w:val="000000"/>
          <w:kern w:val="0"/>
          <w:sz w:val="32"/>
          <w:szCs w:val="32"/>
        </w:rPr>
        <w:t>自然</w:t>
      </w:r>
      <w:r>
        <w:rPr>
          <w:rFonts w:asciiTheme="minorEastAsia" w:hAnsiTheme="minorEastAsia" w:cs="黑体"/>
          <w:color w:val="000000"/>
          <w:kern w:val="0"/>
          <w:sz w:val="32"/>
          <w:szCs w:val="32"/>
        </w:rPr>
        <w:t>资源</w:t>
      </w:r>
      <w:r>
        <w:rPr>
          <w:rFonts w:asciiTheme="minorEastAsia" w:hAnsiTheme="minorEastAsia" w:cs="黑体" w:hint="eastAsia"/>
          <w:color w:val="000000"/>
          <w:kern w:val="0"/>
          <w:sz w:val="32"/>
          <w:szCs w:val="32"/>
        </w:rPr>
        <w:t>和规划</w:t>
      </w:r>
      <w:r>
        <w:rPr>
          <w:rFonts w:asciiTheme="minorEastAsia" w:hAnsiTheme="minorEastAsia" w:cs="黑体"/>
          <w:color w:val="000000"/>
          <w:kern w:val="0"/>
          <w:sz w:val="32"/>
          <w:szCs w:val="32"/>
        </w:rPr>
        <w:t>局建立统一的不动产登记管理信息平台，推进不动产登记有关信息互通共享。</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4、承担市</w:t>
      </w:r>
      <w:r>
        <w:rPr>
          <w:rFonts w:asciiTheme="minorEastAsia" w:hAnsiTheme="minorEastAsia" w:cs="黑体" w:hint="eastAsia"/>
          <w:color w:val="000000"/>
          <w:kern w:val="0"/>
          <w:sz w:val="32"/>
          <w:szCs w:val="32"/>
        </w:rPr>
        <w:t>自然</w:t>
      </w:r>
      <w:r>
        <w:rPr>
          <w:rFonts w:asciiTheme="minorEastAsia" w:hAnsiTheme="minorEastAsia" w:cs="黑体"/>
          <w:color w:val="000000"/>
          <w:kern w:val="0"/>
          <w:sz w:val="32"/>
          <w:szCs w:val="32"/>
        </w:rPr>
        <w:t>资源</w:t>
      </w:r>
      <w:r>
        <w:rPr>
          <w:rFonts w:asciiTheme="minorEastAsia" w:hAnsiTheme="minorEastAsia" w:cs="黑体" w:hint="eastAsia"/>
          <w:color w:val="000000"/>
          <w:kern w:val="0"/>
          <w:sz w:val="32"/>
          <w:szCs w:val="32"/>
        </w:rPr>
        <w:t>和规划</w:t>
      </w:r>
      <w:r>
        <w:rPr>
          <w:rFonts w:asciiTheme="minorEastAsia" w:hAnsiTheme="minorEastAsia" w:cs="黑体"/>
          <w:color w:val="000000"/>
          <w:kern w:val="0"/>
          <w:sz w:val="32"/>
          <w:szCs w:val="32"/>
        </w:rPr>
        <w:t>局交办的其他事项。</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（二）机构设置情况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怀化市不动产登记中心作为二级部门预算单位，我中心设5个内设科室和4个分支机构,内设科室为：办公室、财务室、法规室、权籍调查室（纠纷调处室）、测绘服务室、档案信息室。</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内设科室1、办公室，负责组织协调中心的行政管理、日常内务、人事事务、承担综合文秘、宣传、接待、会务、后勤管理工作，完成中心领导和上级主管部门交办的其他工作。2、财务室负责中心财会管理工作，负责业务收费、票据管理、协助税务部门和财政部门收取房地产转让、交易过程中的税费、负责中心与银行、合作伙伴、外部其他单位的资金往来业务和资金结算业务，负责员工薪资的兑付和固定资产日常管理。3、权籍调查室（纠纷调处室）负责不动产权籍调查工作；负责实地查看和不动产权籍调查成果数据入库前核查及更新入库工作；负责不动产统一登记权属纠纷调处登记工作；承担不动产登记信访有关工作，协助做好行政复议、行政应诉和行政执法监管等工作。4、测绘服务室，负责委托测绘单位的房屋面积、商品房面积实测、预测测绘</w:t>
      </w:r>
      <w:r>
        <w:rPr>
          <w:rFonts w:asciiTheme="minorEastAsia" w:hAnsiTheme="minorEastAsia" w:cs="黑体" w:hint="eastAsia"/>
          <w:color w:val="000000"/>
          <w:kern w:val="0"/>
          <w:sz w:val="32"/>
          <w:szCs w:val="32"/>
        </w:rPr>
        <w:lastRenderedPageBreak/>
        <w:t>工作。编制测绘发展计划、规划，拟定测绘规范性文件并组织实施。负责新建商品房的楼盘建立与修改，及时导入测绘成果数据，对测绘成果数据信息进行核查。负责测绘资料的收集、整理、立卷、造册及管理工作，提高利用效率；执行各种测绘仪器专人专用及保管制度，经常检测、保养各种仪器设备。5、档案信息室负责中心的档案信息的收集、整理、归档等档案信息管理工作，协助做好不动产登记信息平台建设、管理、维护，承担不动产登记信息数据整合、统计分析、监测利用、汇交共享和不动产登记资料社会查询服务等工作，负责司法协助相关事宜。分支机构：五个科室分别负责全市范围内不动产权利登记事务。目前在职职工154人（其中全额拨款11人，差额拨款14人，自收自支88人，临聘人员41人），退休职工15人，经费形式主要为自收自支。</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按照市局《2020年度怀化市国土资源和规划局绩效考评工作目标管理责任书》评估细则，我中心较好的完成了各项绩效评估指标任务。</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color w:val="000000"/>
          <w:kern w:val="0"/>
          <w:sz w:val="32"/>
          <w:szCs w:val="32"/>
        </w:rPr>
        <w:t>加强党建工作</w:t>
      </w:r>
      <w:r>
        <w:rPr>
          <w:rFonts w:asciiTheme="minorEastAsia" w:hAnsiTheme="minorEastAsia" w:cs="黑体"/>
          <w:color w:val="000000"/>
          <w:kern w:val="0"/>
          <w:sz w:val="32"/>
          <w:szCs w:val="32"/>
        </w:rPr>
        <w:br/>
      </w:r>
      <w:r>
        <w:rPr>
          <w:rFonts w:asciiTheme="minorEastAsia" w:hAnsiTheme="minorEastAsia" w:cs="黑体" w:hint="eastAsia"/>
          <w:color w:val="000000"/>
          <w:kern w:val="0"/>
          <w:sz w:val="32"/>
          <w:szCs w:val="32"/>
        </w:rPr>
        <w:t xml:space="preserve">    为加强党建工作，我中心2018五月份成立了不动产登记中心党支部，共有党员52名，在中心增设了党委办，从业务科室抽调2名工作人员专门负责党建工作，并明确书记主抓党建工作。 </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（2）面对疫情“全面防控、安全服务”</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2020年初新冠疫情突发，全国上下万众一心，各行各业尽心尽力，共同打好防控新型肺炎疫情阻击战。我市一些企业、单位为保障防控物资供应已经提前复工，部分房地产项目需要融资开工，不动产登记办证需求凸显。根据市政府统一安排，2月3日，我中心准时开门办事。值此疫情防控关键期，我中心提出了“全面防控、安全办事”的受理原则，并结合实际制定了一系列“疫情期间工作准则”：一是领导干部带头到岗。二是轮值党员做好防控。三是轮休党员随时待命。上班以来，中心做好防疫防控的同时做好服务工作，收到咨询电话300余次，受理办结业务近40余宗，协助法院查封7宗。为个人、企业解忧，对待急于办理融资贷款的企业和个人申请办证的，我中心在特殊时期，特事特办，当天完成审批，为融资贷款做好准备，解了企业燃眉之急。</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（3）积极利用互联网+不动产登记电子平台将部分不动产抵押登记业务延伸至各金融机构，实现“零跑腿零见面”</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去年8月起，我市正式启用不动产登记业务延伸平台，不动产登记服务延伸至各金融机构网点，通过互联网+人脸识别、电子证照等先进技术，群众及各房地产开发企业在向银行申请贷款时，金融机构在线受理并审核登记资料，业务办结后可通过邮寄送达方式直接送达。全流程“一网通办”、“零跑腿零见面”，办结时限压缩至1个工作日内，较法定办结时限（30个工作日）提速90%。截至目前已有6家金融</w:t>
      </w:r>
      <w:r>
        <w:rPr>
          <w:rFonts w:asciiTheme="minorEastAsia" w:hAnsiTheme="minorEastAsia" w:cs="黑体" w:hint="eastAsia"/>
          <w:color w:val="000000"/>
          <w:kern w:val="0"/>
          <w:sz w:val="32"/>
          <w:szCs w:val="32"/>
        </w:rPr>
        <w:lastRenderedPageBreak/>
        <w:t>机构（不含分行）安装并应用延伸平台，线上办理登记业务共计4107余件。</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（4）深化“放管服”改革精神，落实优惠政策，助力小微企业不动产登记</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为贯彻“放管服”改革精神，落实免收小微企业不动产登记费政策，优化营商环境，根据《国家发展和改革委员会财政部关于不动产登记收费标准等有关问题的通知》（发改价格规〔2016〕2559号）的精神，小微企业（含个体工商户）申请不动产登记的，免收不动产登记费（含第一本不动产权属证书的工本费）。2020年7月在微信公众平台、大厅宣传栏宣传，对小微企业免收不动产登记费实施告知承诺制。在受理小微企业的不动产登记时，小微企业凭承诺书，免收不动产登记费；个体工商户凭工商营业执照免收不动产登记费。</w:t>
      </w:r>
    </w:p>
    <w:p w:rsidR="00F608D4" w:rsidRDefault="00F608D4" w:rsidP="00F608D4">
      <w:pPr>
        <w:ind w:left="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（5）积极配合解决我市房地产办证历史问题</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解决我市房地产办证历史遗留问题，事关广大群众切身利益，事关社会安全稳定，影响经济发展大局。我中心充分认识到做好该项工作的重要性，把思想统一到市委市政府的安排部署上来，坚决实行“三先三后”、“三应三尽”、“一案一策”的工作原则，在不突破法律底线前提下，大胆创新，优先为群众办好证。为了加快遗留问题办证速度，我中心单独设立历史遗留楼盘登记窗口，明确专人负责。目前，已办理111个历史遗留房地产项目共35402余份不动产登记证书，</w:t>
      </w:r>
      <w:r>
        <w:rPr>
          <w:rFonts w:asciiTheme="minorEastAsia" w:hAnsiTheme="minorEastAsia" w:cs="黑体" w:hint="eastAsia"/>
          <w:color w:val="000000"/>
          <w:kern w:val="0"/>
          <w:sz w:val="32"/>
          <w:szCs w:val="32"/>
        </w:rPr>
        <w:lastRenderedPageBreak/>
        <w:t>计划于2021年12月31日前全面完成未化解33个历史遗留房地产项目办证问题。</w:t>
      </w:r>
    </w:p>
    <w:p w:rsidR="00F608D4" w:rsidRDefault="00F608D4" w:rsidP="00F608D4">
      <w:pPr>
        <w:ind w:left="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（6）积极开展我市“交房即办证”试点工作</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为深入贯彻落实“放管服”改革要求、解决购房人长期以来的“心病”，更好地服务企业和群众。市政府以“减负惠企、便民利民”为出发点，把试点新建商品房“交房即交证”这项工作当做我市不动产登记中心“便民利企服务行动”大力推行实施。首批确定的三个试点楼盘为大汉龙城三、四期、盛世华都、公园央著三个项目。我中心通过流程再造、并行办理、限时办结、信息共享等多项改革，积极推进新建商品房“交房即交证”服务措施在我市落地，切实为百姓解难题、办实事，提升人民服务的获得感和幸福感。截止目前，大汉3期电信智能小区10栋共940户、大汉13期骏龙府共978户、盛世华都共8800户已办理不动产首次登记。下一步，市中心还将进一步推动互联网+不动产登记改革，让信息多跑路，群众不跑腿，力争实现“交房即办证”逐步实现常态化。</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（7）着力推进我市农村宅基地和集体建设用地房地一体确权登记工作</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农村“房地一体”确权登记发证工作是党中央、国务院确定的重大惠民利民工程，是深化农村产权制度改革的重要环节，更是助力乡村振兴、促进农村和谐稳定的关键之举，</w:t>
      </w:r>
      <w:r>
        <w:rPr>
          <w:rFonts w:asciiTheme="minorEastAsia" w:hAnsiTheme="minorEastAsia" w:cs="黑体" w:hint="eastAsia"/>
          <w:color w:val="000000"/>
          <w:kern w:val="0"/>
          <w:sz w:val="32"/>
          <w:szCs w:val="32"/>
        </w:rPr>
        <w:lastRenderedPageBreak/>
        <w:t>必须全力加快推进。我市农村宅基地和集体建设用地确权登记发证工作在市政府统一领导下进行，市政府各有关部门和各级乡、镇人民政府通力协作、密切配合。通过统一调度，统筹谋划，落实主体责任，加强组织协调，抓好督促落实。为确保按期完成农村宅基地和集体建设用地确权登记工作，我中心选派业务精、能力强的工作人员组成专门工作小组，落实政策，明确职责，积极配合各村、组开展确权登记工作。截止目前，已完成45村、共24465户发证工作。</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二、部门整体支出管理及使用情况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（一）年度收入情况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年度共实现收入2067.19万元，较上年2869.27万元减少802.08万元，减少了27.95%，其中一般公共财政预算拨款1273.31元，较上年2239.92万元，减少966.60万元，增加43.15%。政府性基金预算110.80万元，较上年0元增加110.80万元，增加110.8%。</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(二)年度支出情况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年我中心支出共计2161.28万元，比上年2765.33万元减少了604.05万元，增加21.84%,其中工资福利支出1563.61万元，比上年1758.02万元，减少194.40万元，减少11.06%，商品和服务支出518.49万元，比上年424.76万元增加93.73万元，增加22.06%。</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（三）、年末结转和结余情况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2020年末结余351.88万元，其中其他一般公共服务支出272.77万元，土地业务支出79.11万元。</w:t>
      </w:r>
    </w:p>
    <w:p w:rsidR="00F608D4" w:rsidRDefault="00F608D4" w:rsidP="00F608D4">
      <w:pPr>
        <w:pStyle w:val="Default"/>
        <w:ind w:firstLineChars="250" w:firstLine="800"/>
        <w:rPr>
          <w:rFonts w:asciiTheme="minorEastAsia" w:eastAsiaTheme="minorEastAsia" w:hAnsiTheme="minorEastAsia"/>
          <w:sz w:val="32"/>
          <w:szCs w:val="32"/>
        </w:rPr>
      </w:pPr>
      <w:r w:rsidRPr="00F608D4">
        <w:rPr>
          <w:rFonts w:ascii="宋体" w:eastAsia="宋体" w:hAnsi="宋体" w:hint="eastAsia"/>
          <w:sz w:val="32"/>
          <w:szCs w:val="32"/>
        </w:rPr>
        <w:t>三公”经费总额13.6万元，其中</w:t>
      </w:r>
      <w:r>
        <w:rPr>
          <w:rFonts w:asciiTheme="minorEastAsia" w:eastAsiaTheme="minorEastAsia" w:hAnsiTheme="minorEastAsia" w:hint="eastAsia"/>
          <w:sz w:val="32"/>
          <w:szCs w:val="32"/>
        </w:rPr>
        <w:t>公务接待费1.67万元，全年共接待来访团组25个、来宾150人次，主要是工作检查、县市区出差、交流、学习等发生的接待支出。</w:t>
      </w:r>
    </w:p>
    <w:p w:rsidR="00F608D4" w:rsidRDefault="00F608D4" w:rsidP="00F608D4">
      <w:pPr>
        <w:ind w:firstLineChars="200" w:firstLine="640"/>
        <w:rPr>
          <w:rFonts w:asciiTheme="minorEastAsia" w:hAnsiTheme="minorEastAsia" w:cs="黑体"/>
          <w:color w:val="000000"/>
          <w:kern w:val="0"/>
          <w:sz w:val="32"/>
          <w:szCs w:val="32"/>
        </w:rPr>
      </w:pPr>
      <w:r>
        <w:rPr>
          <w:rFonts w:asciiTheme="minorEastAsia" w:hAnsiTheme="minorEastAsia" w:hint="eastAsia"/>
          <w:sz w:val="32"/>
          <w:szCs w:val="32"/>
        </w:rPr>
        <w:t>公务用车购置费及运行维护费支出决算为9.05万元，其中：公务用车购置费0万元，市不动产登记中心原有公务用车1辆，由市公务用车制度改革领导小组、市财政局、市公安交警部门审批同意用调拨方式增加两台公务用车</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公务用车运行维护费9.05万元，其中车辆油料费0.8万元、车辆维修费支出6.99万元、车辆保险0.97万元，其他开支0.29截止2020年12月31日，我单位公务用车保有量为3辆。</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（四）政府采购支出情况，项目名称:1、信息技术服务项目2、D栋办公楼网络布线项目。3、档案库房加硬件设施项目。采购金共计125.20万元,</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完善监管，防控共建长效机制，对严格三公支出管理，提出了九项强化措施。</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一是提高工作效能。增强行政成本意识，努力提高执行力，超前谋划，按时保质完成各项工作任务。</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二是加强对会议经费的管理。控制会议时间、会议规模，尽量利用机关会议室，能够简化会议形式的一定要简化。</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三是加强对考察及差旅费的管理。控制出省、市参加会</w:t>
      </w:r>
      <w:r>
        <w:rPr>
          <w:rFonts w:asciiTheme="minorEastAsia" w:hAnsiTheme="minorEastAsia" w:cs="黑体" w:hint="eastAsia"/>
          <w:bCs/>
          <w:color w:val="000000"/>
          <w:kern w:val="0"/>
          <w:sz w:val="32"/>
          <w:szCs w:val="32"/>
        </w:rPr>
        <w:lastRenderedPageBreak/>
        <w:t>议、考察的人数，不安排没有实际意义的公务考察活动。</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四是加强对公务车辆的管理。规范用车程序，从严安排出车，控制用车成本，提高车辆使用效率;规范部门(单位)因公用车管理，从严控制用车费用;严禁公车私用;严禁酒后驾车;严禁非专业司机驾驶公车。</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五是以节约用水、节约用电、节约办公、节约和合理利用资源为重点，加强办公室等重点部门的检查，增强节约意识，营造勤俭节约的良好氛围。</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六是控制公务接待费用。简化公务接待，严格控制宴请、接待规模和规格;严禁用公款大吃大喝;公务消费严格按照市政府要求接待，且做到三不，即不上高档菜，不上烟，不上酒;严禁公款私请。</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七是规范激励工作。建立奖惩机制，奖励与工作业绩挂钩，以精神鼓励为主。</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八是规范大宗购置及办公用品管理。商品购置一律按政府采购规定实施，办公用品采购实行政采云采购。</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九是规范财务管理。公务费用支出实行计划管理，规范批报手续，实行财务公开制度.</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（五）资产负债情况分析。2020年部门决算资产总计917.54万元，固定资产净傎405.24万元，净资产792.39万元，负债总计125.15万元，财政补助结余351.88万元。</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2019年部门决算资产总计994.46万元，固定资产净值</w:t>
      </w:r>
      <w:r>
        <w:rPr>
          <w:rFonts w:asciiTheme="minorEastAsia" w:hAnsiTheme="minorEastAsia" w:cs="黑体" w:hint="eastAsia"/>
          <w:color w:val="000000"/>
          <w:kern w:val="0"/>
          <w:sz w:val="32"/>
          <w:szCs w:val="32"/>
        </w:rPr>
        <w:lastRenderedPageBreak/>
        <w:t>416.04万元，净资产合计461.33万元，负债总计110.39万元，财政补助结余521.90万元。</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2020年资产比2019年减少76.92万元，增加0.77%，负债增加14.76万元，增加13%，净资产增加331.05万元，增加71%。</w:t>
      </w:r>
    </w:p>
    <w:p w:rsidR="00F608D4" w:rsidRDefault="00F608D4" w:rsidP="00F608D4">
      <w:pPr>
        <w:ind w:firstLineChars="200" w:firstLine="640"/>
        <w:jc w:val="left"/>
        <w:rPr>
          <w:rFonts w:asciiTheme="minorEastAsia" w:hAnsiTheme="minorEastAsia" w:cs="黑体"/>
          <w:color w:val="000000"/>
          <w:kern w:val="0"/>
          <w:sz w:val="32"/>
          <w:szCs w:val="32"/>
        </w:rPr>
      </w:pPr>
    </w:p>
    <w:p w:rsidR="00F608D4" w:rsidRPr="00F608D4" w:rsidRDefault="0079238E" w:rsidP="00F608D4">
      <w:pPr>
        <w:ind w:left="42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w:t>
      </w:r>
      <w:r w:rsidR="00F608D4">
        <w:rPr>
          <w:rFonts w:asciiTheme="minorEastAsia" w:hAnsiTheme="minorEastAsia" w:cs="黑体" w:hint="eastAsia"/>
          <w:color w:val="000000"/>
          <w:kern w:val="0"/>
          <w:sz w:val="32"/>
          <w:szCs w:val="32"/>
        </w:rPr>
        <w:t>、</w:t>
      </w:r>
      <w:r w:rsidR="00F608D4" w:rsidRPr="00F608D4">
        <w:rPr>
          <w:rFonts w:asciiTheme="minorEastAsia" w:hAnsiTheme="minorEastAsia" w:cs="黑体" w:hint="eastAsia"/>
          <w:color w:val="000000"/>
          <w:kern w:val="0"/>
          <w:sz w:val="32"/>
          <w:szCs w:val="32"/>
        </w:rPr>
        <w:t>专项支出</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（一）项目基本情况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（1）项目概况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单位基本情况：怀化市不动产登记中心隶属于怀化市自然资源和规划局，属于公益一类事业单位，承担市本级不动产登记发证、登记信息查询、簿册档案管理等工作。目前在职职工154人（其中全额拨款11人，差额拨款14人，自收自支88人，临聘人员41人），退休职工15人，经费形式为自收自支。</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2、项目实施依据</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①</w:t>
      </w:r>
      <w:r>
        <w:rPr>
          <w:rFonts w:asciiTheme="minorEastAsia" w:hAnsiTheme="minorEastAsia" w:cs="黑体" w:hint="eastAsia"/>
          <w:color w:val="000000"/>
          <w:kern w:val="0"/>
          <w:sz w:val="32"/>
          <w:szCs w:val="32"/>
        </w:rPr>
        <w:t>关于推进不动产登记“最多跑一次”改革的意见（湘国土资规﹝2018﹞5号）、《国务院办公要关于压缩不动产登记办理时间的通知》（国办发﹝2019﹞8号）、湖南省人民政府办公厅印发《关于全面压缩不动产登记办理时间的实施方案》的通知（湘政办发﹝2019﹞47号。</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②</w:t>
      </w:r>
      <w:r>
        <w:rPr>
          <w:rFonts w:asciiTheme="minorEastAsia" w:hAnsiTheme="minorEastAsia" w:cs="黑体" w:hint="eastAsia"/>
          <w:color w:val="000000"/>
          <w:kern w:val="0"/>
          <w:sz w:val="32"/>
          <w:szCs w:val="32"/>
        </w:rPr>
        <w:t>市政务服务中心要求我中心整体搬至市政府D栋办公，</w:t>
      </w:r>
      <w:r>
        <w:rPr>
          <w:rFonts w:asciiTheme="minorEastAsia" w:hAnsiTheme="minorEastAsia" w:cs="黑体" w:hint="eastAsia"/>
          <w:color w:val="000000"/>
          <w:kern w:val="0"/>
          <w:sz w:val="32"/>
          <w:szCs w:val="32"/>
        </w:rPr>
        <w:lastRenderedPageBreak/>
        <w:t>《怀化市工业和信息化局关于怀化市不动产登记中心政府大楼D栋办公信息网络综合布线工程建设项目的批复》（怀工信发[2020]29号。</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③</w:t>
      </w:r>
      <w:r>
        <w:rPr>
          <w:rFonts w:asciiTheme="minorEastAsia" w:hAnsiTheme="minorEastAsia" w:cs="黑体" w:hint="eastAsia"/>
          <w:color w:val="000000"/>
          <w:kern w:val="0"/>
          <w:sz w:val="32"/>
          <w:szCs w:val="32"/>
        </w:rPr>
        <w:t>我中心存放在C栋办公楼的档案不符合档案管理要求，并存在严重的安全隐患，市政务中心已多次要求我中心整改，档案全部下架搬走。</w:t>
      </w:r>
    </w:p>
    <w:p w:rsidR="00F608D4" w:rsidRDefault="00F608D4" w:rsidP="00F608D4">
      <w:pPr>
        <w:ind w:firstLineChars="200" w:firstLine="64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3、项目基本性质、用途和主要内容、涉及范围</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⑴ </w:t>
      </w:r>
      <w:r>
        <w:rPr>
          <w:rFonts w:asciiTheme="minorEastAsia" w:hAnsiTheme="minorEastAsia" w:cs="黑体"/>
          <w:color w:val="000000"/>
          <w:kern w:val="0"/>
          <w:sz w:val="32"/>
          <w:szCs w:val="32"/>
        </w:rPr>
        <w:t>2020年度不动产登记技术支撑维护服务费</w:t>
      </w:r>
      <w:r>
        <w:rPr>
          <w:rFonts w:asciiTheme="minorEastAsia" w:hAnsiTheme="minorEastAsia" w:cs="黑体" w:hint="eastAsia"/>
          <w:color w:val="000000"/>
          <w:kern w:val="0"/>
          <w:sz w:val="32"/>
          <w:szCs w:val="32"/>
        </w:rPr>
        <w:t>：</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实施不动产统一登记以来，我中心按照《不动产登记暂行条例》和《湖南省不动产登记信息平台建设方案》以及《关于不动产登记系统有关事项的通知》（湘国土资办发〔2016〕219号）的要求，积极推进不动产登记信息管理基础平台的建设。对不动产登记信息平台实行统一监管和服务，在数据大融合当中，技术公司的技术支撑维护服务为解决信息技术问题提供保障，实现政务便民服务平台。</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⑵ </w:t>
      </w:r>
      <w:r>
        <w:rPr>
          <w:rFonts w:asciiTheme="minorEastAsia" w:hAnsiTheme="minorEastAsia" w:cs="黑体"/>
          <w:color w:val="000000"/>
          <w:kern w:val="0"/>
          <w:sz w:val="32"/>
          <w:szCs w:val="32"/>
        </w:rPr>
        <w:t>怀化市不动产登记中心Ｄ栋办公楼网络布线项目</w:t>
      </w:r>
      <w:r>
        <w:rPr>
          <w:rFonts w:asciiTheme="minorEastAsia" w:hAnsiTheme="minorEastAsia" w:cs="黑体" w:hint="eastAsia"/>
          <w:color w:val="000000"/>
          <w:kern w:val="0"/>
          <w:sz w:val="32"/>
          <w:szCs w:val="32"/>
        </w:rPr>
        <w:t>：</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我中心整体搬迁到市政府D栋办公，为广大市民提供方便、快捷、优质的服务，满足不动产登记中心信息化办公要求，实施D栋办公信息网络综合布线。</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⑶ 订制</w:t>
      </w:r>
      <w:r>
        <w:rPr>
          <w:rFonts w:asciiTheme="minorEastAsia" w:hAnsiTheme="minorEastAsia" w:cs="黑体"/>
          <w:color w:val="000000"/>
          <w:kern w:val="0"/>
          <w:sz w:val="32"/>
          <w:szCs w:val="32"/>
        </w:rPr>
        <w:t>金属档案架</w:t>
      </w:r>
      <w:r>
        <w:rPr>
          <w:rFonts w:asciiTheme="minorEastAsia" w:hAnsiTheme="minorEastAsia" w:cs="黑体" w:hint="eastAsia"/>
          <w:color w:val="000000"/>
          <w:kern w:val="0"/>
          <w:sz w:val="32"/>
          <w:szCs w:val="32"/>
        </w:rPr>
        <w:t>：</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原存放于市民服务中心C栋的不动产登记中心档案全部下架后移到市民服务中心D栋五楼和智慧大厦，由于市民服</w:t>
      </w:r>
      <w:r>
        <w:rPr>
          <w:rFonts w:asciiTheme="minorEastAsia" w:hAnsiTheme="minorEastAsia" w:cs="黑体" w:hint="eastAsia"/>
          <w:color w:val="000000"/>
          <w:kern w:val="0"/>
          <w:sz w:val="32"/>
          <w:szCs w:val="32"/>
        </w:rPr>
        <w:lastRenderedPageBreak/>
        <w:t>务中心从安全承重考虑不允许购置多层档案架，因此按要求订制了三层的金属档案架。</w:t>
      </w:r>
    </w:p>
    <w:p w:rsidR="00F608D4" w:rsidRDefault="00F608D4" w:rsidP="00F608D4">
      <w:pPr>
        <w:ind w:firstLineChars="150" w:firstLine="480"/>
        <w:jc w:val="left"/>
        <w:rPr>
          <w:rFonts w:asciiTheme="minorEastAsia" w:hAnsiTheme="minorEastAsia" w:cs="黑体"/>
          <w:bCs/>
          <w:color w:val="000000"/>
          <w:kern w:val="0"/>
          <w:sz w:val="32"/>
          <w:szCs w:val="32"/>
        </w:rPr>
      </w:pPr>
      <w:r>
        <w:rPr>
          <w:rFonts w:asciiTheme="minorEastAsia" w:hAnsiTheme="minorEastAsia" w:cs="黑体" w:hint="eastAsia"/>
          <w:bCs/>
          <w:color w:val="000000"/>
          <w:kern w:val="0"/>
          <w:sz w:val="32"/>
          <w:szCs w:val="32"/>
        </w:rPr>
        <w:t>（二）项目绩效目标</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技术服务公司负责市本级不动产登记系统软件日常的运行和维护，负责市本级不动产登记系统使用的维护及应用、相关专题数据入库、发布、数据统一管理、数据权限分配，为现有数据共享成果提供技术支撑，实现各数据在平台中的互联互通；针对系统使用人员和管理人员进行操作培训；在系统备份运行数据；负责系统更新；在提供技术支撑的过程中及时向甲方汇报工作进展。服务公司充分重视信息化建设工作，设定对应的系统专职管理人员，为中心提供全面、有效、快捷的响应方式及处理措施。</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怀化市不动产登记中心D栋不网络布线工程项目预算通过市财政投资评审审核，按审核价格作指导，通过政府采购非招标方式确定供应商。项目实施后，于2020年12月底按国家及行业相关质量标准进行验收，项目目标为了全面联通互联网，便捷办公智能化，满足不动产登记中心的网络办公要求，网络办公是互联网政务的核心内容。</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市民服务中心D栋不动产登记中心金属档案架按行业要求和市场价格实施政府采购。</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（三）绩效评价工作情况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（1）怀化市不动产登记信息管理基础平台和怀化市不</w:t>
      </w:r>
      <w:r>
        <w:rPr>
          <w:rFonts w:asciiTheme="minorEastAsia" w:hAnsiTheme="minorEastAsia" w:cs="黑体" w:hint="eastAsia"/>
          <w:color w:val="000000"/>
          <w:kern w:val="0"/>
          <w:sz w:val="32"/>
          <w:szCs w:val="32"/>
        </w:rPr>
        <w:lastRenderedPageBreak/>
        <w:t>动产登记历史存量数据整合项目由深圳市创思科科技有限公司承建，为了信息平台运行通畅，便于信息技术管理，日常信息技术支撑和维护工作使用承建单位更便于信息管理，同时降低管理使用成本，经过市场价格对比，最终确定合同价格19.8万元，合同时间一年。</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怀化市不动产登记中心D栋办公网络布线工程项目预算通过市财政投资评审审核，送审造价128.1035万元，预算评审价74.1965万元，审减造价53.9070万元。2020年10月通过政府采购（怀财采计[2020]20244）确定竞得人怀化时运电脑科技有限公司，中标金额73.45万元。目前项目已付验收并支付95%合同款，预留5%质保金于1年后支付完整。</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（3）怀化市不动产登记中心D栋金属档案架于2020年12月通过怀化市政采云平台购买，金属档案架三层，单价650元/组，一共购买183组，合同金额11.895万元，于2020年12月完成验收，合同款已付清。</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（四）绩效评价指标分析情况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（1）项目资金情况分析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1、项目资金到位情况分析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2020年度不动产登记技术支撑维护服务费</w:t>
      </w:r>
      <w:r>
        <w:rPr>
          <w:rFonts w:asciiTheme="minorEastAsia" w:hAnsiTheme="minorEastAsia" w:cs="黑体" w:hint="eastAsia"/>
          <w:color w:val="000000"/>
          <w:kern w:val="0"/>
          <w:sz w:val="32"/>
          <w:szCs w:val="32"/>
        </w:rPr>
        <w:t>项目资金来源中心非税收入自筹。</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怀化市不动产登记中心Ｄ栋办公楼网络布线项目</w:t>
      </w:r>
      <w:r>
        <w:rPr>
          <w:rFonts w:asciiTheme="minorEastAsia" w:hAnsiTheme="minorEastAsia" w:cs="黑体" w:hint="eastAsia"/>
          <w:color w:val="000000"/>
          <w:kern w:val="0"/>
          <w:sz w:val="32"/>
          <w:szCs w:val="32"/>
        </w:rPr>
        <w:t>资金</w:t>
      </w:r>
      <w:r>
        <w:rPr>
          <w:rFonts w:asciiTheme="minorEastAsia" w:hAnsiTheme="minorEastAsia" w:cs="黑体" w:hint="eastAsia"/>
          <w:color w:val="000000"/>
          <w:kern w:val="0"/>
          <w:sz w:val="32"/>
          <w:szCs w:val="32"/>
        </w:rPr>
        <w:lastRenderedPageBreak/>
        <w:t>来源中心非税收入自筹。</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金属档案架</w:t>
      </w:r>
      <w:r>
        <w:rPr>
          <w:rFonts w:asciiTheme="minorEastAsia" w:hAnsiTheme="minorEastAsia" w:cs="黑体" w:hint="eastAsia"/>
          <w:color w:val="000000"/>
          <w:kern w:val="0"/>
          <w:sz w:val="32"/>
          <w:szCs w:val="32"/>
        </w:rPr>
        <w:t>购置经费来源局机关预算拨款。</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2、项目资金使用情况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2020年度不动产登记技术支撑维护</w:t>
      </w:r>
      <w:r>
        <w:rPr>
          <w:rFonts w:asciiTheme="minorEastAsia" w:hAnsiTheme="minorEastAsia" w:cs="黑体" w:hint="eastAsia"/>
          <w:color w:val="000000"/>
          <w:kern w:val="0"/>
          <w:sz w:val="32"/>
          <w:szCs w:val="32"/>
        </w:rPr>
        <w:t>项目已完成，项目款于2020年12月结清。</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怀化市不动产登记中心Ｄ栋办公楼网络布线项目</w:t>
      </w:r>
      <w:r>
        <w:rPr>
          <w:rFonts w:asciiTheme="minorEastAsia" w:hAnsiTheme="minorEastAsia" w:cs="黑体" w:hint="eastAsia"/>
          <w:color w:val="000000"/>
          <w:kern w:val="0"/>
          <w:sz w:val="32"/>
          <w:szCs w:val="32"/>
        </w:rPr>
        <w:t>于2020年12月完成验收并付项目款95%，预留5%质保金于一年后结清。</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t>金属档案架</w:t>
      </w:r>
      <w:r>
        <w:rPr>
          <w:rFonts w:asciiTheme="minorEastAsia" w:hAnsiTheme="minorEastAsia" w:cs="黑体" w:hint="eastAsia"/>
          <w:color w:val="000000"/>
          <w:kern w:val="0"/>
          <w:sz w:val="32"/>
          <w:szCs w:val="32"/>
        </w:rPr>
        <w:t>于2020年12月付款结清。</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3、项目资金管理情况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为规范项目资金的使用，提高资金使用效益，加强资金管理，根据国家政府采购法和怀化市政府采购目录及标准，严格按照政府采购规定签定合同。依照行政事业单位财务管理制度和项目实施进度实行收支，做到项目资金专款专用。</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（2）项目实施情况分析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根据政府采购内部控制管理制度规定我中心成立政府采购领导小组，主任汤燕丽任组长，副主任陈静为纪检监察员，副主任李俊，周慧，各科室科长为成员。采购小组集体决议会议是政府采购的决策机构，采购管理我中心采购预算编制、采购组织形式及采购方式、采购执行、验收、备案、监督检查等环节的全面管控。负责项目实施过程中的重大事件的决策；根据项目的进度、质量、技术、资源、风险等实</w:t>
      </w:r>
      <w:r>
        <w:rPr>
          <w:rFonts w:asciiTheme="minorEastAsia" w:hAnsiTheme="minorEastAsia" w:cs="黑体" w:hint="eastAsia"/>
          <w:color w:val="000000"/>
          <w:kern w:val="0"/>
          <w:sz w:val="32"/>
          <w:szCs w:val="32"/>
        </w:rPr>
        <w:lastRenderedPageBreak/>
        <w:t>行宏观监控负责组建验收小组，主持验收工作；协调中标单位等各方工作关系。具体从以下几个方面进行：</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制定项目计划：牵头制定项目计划。</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项目执行：对以下几方面工作提供指导：总体方案设计及工程设计；设备配置确认；工程质量保证；设备安装、调试、集成及测试；系统验收，培训。</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项目检查：通过其下属各工作组提供的工程进展汇报，将项目进展状态与项目计划进度进行比较，发现过程误差，提出整改措施。</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项目控制：审核项目进展状态，必要时调集各种备用资源，确保项目按计划进度实施。</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项目协调：与中标单位进行协调，解决业务衔接及技术接口问题；定期主持系统建设协调会，及时解决各系统间出现的相关问题。</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（3）项目绩效情况分析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1、项目经济性分析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成本控制和节约情况：怀化市不动产登记信息技术支撑和维护服务项目，为了数据平台运行通畅，使用数据平台建设公司负责维护不仅降低管理成本，同时更加确保了平台运行的稳定，各县市区询价对比后最终确定年服务合同价格19.8万元。</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怀化市不动产登记中心D栋办公网络布线工程项目预算</w:t>
      </w:r>
      <w:r>
        <w:rPr>
          <w:rFonts w:asciiTheme="minorEastAsia" w:hAnsiTheme="minorEastAsia" w:cs="黑体" w:hint="eastAsia"/>
          <w:color w:val="000000"/>
          <w:kern w:val="0"/>
          <w:sz w:val="32"/>
          <w:szCs w:val="32"/>
        </w:rPr>
        <w:lastRenderedPageBreak/>
        <w:t>通过市财政投资评审审核，送审造价128.1035万元，预算评审价74.1965万元，审减造价53.9070万元。2020年10月通过政府采购（怀财采计[2020]20244）确定竞得人怀化时运电脑科技有限公司，中标金额73.45万元。</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怀化市不动产登记中心D栋金属档案架于2020年12月通过怀化市政采云平台购买，金属档案架三层，单价650元/组，一共购买183组，合同金额11.895万元。</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2、项目的效率性分析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项目实施进度：怀化市不动产登记信息技术支撑和维护服务项目、怀化市不动产登记中心D栋办公网络布线工程项目、怀化市不动产登记中心D栋金属档案架项目于2020年底完成验收。</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项目完成质量：系统维护运行正常，网络办公通畅，金属档案架使用正常。</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3、项目的效益性分析</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项目预期目标完成程度以及对社会影响：</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按照部、省有关要求，全面完成不动产登记数据整合建库工作，实现“房地合一”，形成完整的不动产基础数据库，为不动产登记信息管理系统运行和登记工作提供数据基础保障，全面支撑怀化市不动产登记业务办理。</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（四）存在问题</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为了提高项目资金的使用效益，我们总结过往，还存在</w:t>
      </w:r>
      <w:r>
        <w:rPr>
          <w:rFonts w:asciiTheme="minorEastAsia" w:hAnsiTheme="minorEastAsia" w:cs="黑体" w:hint="eastAsia"/>
          <w:color w:val="000000"/>
          <w:kern w:val="0"/>
          <w:sz w:val="32"/>
          <w:szCs w:val="32"/>
        </w:rPr>
        <w:lastRenderedPageBreak/>
        <w:t>以下问题：一是加强项目预算管理，严格按预算执行，增强预算绩效管理意识；二是制定和完善我中心的政府采购相关制度办法，完善政府采购内控机制，进一步加大监管力度，健全政府采购监管和运行机制。在今后的工作中，我中心一如继往严格管理项目建设。做到合理把控项目实施进程，确保项目规范实施，达到预期绩效目标。</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p>
    <w:p w:rsidR="00F608D4" w:rsidRDefault="0079238E"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w:t>
      </w:r>
      <w:r w:rsidR="00F608D4">
        <w:rPr>
          <w:rFonts w:asciiTheme="minorEastAsia" w:hAnsiTheme="minorEastAsia" w:cs="黑体" w:hint="eastAsia"/>
          <w:color w:val="000000"/>
          <w:kern w:val="0"/>
          <w:sz w:val="32"/>
          <w:szCs w:val="32"/>
        </w:rPr>
        <w:t>、部门整体支出绩效情况</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年我中心在省委省政府、省厅、市政府以及市局领导的正确领导下，对涉及的有关加快完善不动产统一登记制度：合理压缩不动产登记时间、完善部门协作机制和信息共享机制；健全不动产登记服务体系和信息管理基础平台；建立健全不动产登记管理制度和服务规范等方面进行积极探索和改革。2020年我中心共发放不动产登记证书、证明95402本，其中证书42812本，证明52590本，抵押金额498.37812亿元，收取登记费1406万元，收取出让金、收益金13109万元，协税互税5.126亿元。由于机构改革导致我中心的预算完成率和预算控制率及公用经费控制率不理想，中心事业支出基本结构占主导的是工作人员工资和社会保障开支，公用经费的支出遵循厉行节约的原则，努力降低行政成本，严格公务招待费、差旅费、会议费等审核审批程序，经费支出较好的控制在预算范围内。</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 xml:space="preserve">   </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五、存在的主要问题</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1、预算编制工作还不够明确，预算编制还有待细化。</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2、中心全额编制人员少，95%是差额拨款和自收自支人员，小微企业减免登记细节描写节目的政策使收入减少，每年入不敷出，部门预算资金缺口较大。</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六、改进措施和有关建议</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针对存在的问题，拟实施改进的措施如下：</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1、加强预算编制工作，严格按照预算编制的相关制度和要求进行预算编制，优先保障固定性的、相对刚性的费用支出项目，尽量压缩变动性的，有控制空间的费用项目，进一步提高预算编制的科学性、严谨性和可控性。</w:t>
      </w:r>
    </w:p>
    <w:p w:rsidR="00F608D4" w:rsidRDefault="00F608D4" w:rsidP="00F608D4">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加强财务管理，严格财务审核，健全中心财务管理制度体系，规范中心财务行为，抓好“三公”经费控制。在费用报帐支付时，按照预算规定的费用项目和用途进行资金使用审核、列支支付、财务核算，杜绝超支现象发生。加强收入执行力度，减少资金缺口。</w:t>
      </w:r>
    </w:p>
    <w:p w:rsidR="00F608D4" w:rsidRDefault="00F608D4" w:rsidP="00F608D4">
      <w:pPr>
        <w:ind w:firstLineChars="200" w:firstLine="640"/>
        <w:jc w:val="left"/>
        <w:rPr>
          <w:rFonts w:asciiTheme="minorEastAsia" w:hAnsiTheme="minorEastAsia" w:cs="黑体"/>
          <w:color w:val="000000"/>
          <w:kern w:val="0"/>
          <w:sz w:val="32"/>
          <w:szCs w:val="32"/>
        </w:rPr>
      </w:pPr>
    </w:p>
    <w:p w:rsidR="00F608D4" w:rsidRDefault="00F608D4" w:rsidP="0079238E">
      <w:pPr>
        <w:jc w:val="left"/>
        <w:rPr>
          <w:rFonts w:asciiTheme="minorEastAsia" w:hAnsiTheme="minorEastAsia" w:cs="黑体"/>
          <w:color w:val="000000"/>
          <w:kern w:val="0"/>
          <w:sz w:val="32"/>
          <w:szCs w:val="32"/>
        </w:rPr>
      </w:pPr>
    </w:p>
    <w:p w:rsidR="00F608D4" w:rsidRDefault="00F608D4" w:rsidP="00F608D4">
      <w:pPr>
        <w:jc w:val="righ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怀化市不动产登记中心</w:t>
      </w:r>
    </w:p>
    <w:p w:rsidR="00F608D4" w:rsidRDefault="00F608D4" w:rsidP="00F608D4">
      <w:pPr>
        <w:jc w:val="righ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2021年8月26日</w:t>
      </w:r>
    </w:p>
    <w:sectPr w:rsidR="00F608D4"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0070F"/>
    <w:multiLevelType w:val="multilevel"/>
    <w:tmpl w:val="3F10070F"/>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5B4A6E12"/>
    <w:multiLevelType w:val="multilevel"/>
    <w:tmpl w:val="5B4A6E12"/>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936FA6"/>
    <w:multiLevelType w:val="multilevel"/>
    <w:tmpl w:val="62936FA6"/>
    <w:lvl w:ilvl="0">
      <w:start w:val="1"/>
      <w:numFmt w:val="japaneseCounting"/>
      <w:lvlText w:val="（%1）"/>
      <w:lvlJc w:val="left"/>
      <w:pPr>
        <w:tabs>
          <w:tab w:val="left" w:pos="1275"/>
        </w:tabs>
        <w:ind w:left="1275" w:hanging="85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8D4"/>
    <w:rsid w:val="00001D63"/>
    <w:rsid w:val="00002260"/>
    <w:rsid w:val="00002B31"/>
    <w:rsid w:val="00003A81"/>
    <w:rsid w:val="0000433D"/>
    <w:rsid w:val="000043FB"/>
    <w:rsid w:val="00005316"/>
    <w:rsid w:val="000100C0"/>
    <w:rsid w:val="000101FF"/>
    <w:rsid w:val="0001052E"/>
    <w:rsid w:val="0001115D"/>
    <w:rsid w:val="000121D4"/>
    <w:rsid w:val="00012715"/>
    <w:rsid w:val="000143CB"/>
    <w:rsid w:val="00020A48"/>
    <w:rsid w:val="00020F2E"/>
    <w:rsid w:val="0002149B"/>
    <w:rsid w:val="00021B1A"/>
    <w:rsid w:val="00021D0A"/>
    <w:rsid w:val="00021FC1"/>
    <w:rsid w:val="0002478A"/>
    <w:rsid w:val="00024EBF"/>
    <w:rsid w:val="00025C64"/>
    <w:rsid w:val="000260D4"/>
    <w:rsid w:val="00026FCB"/>
    <w:rsid w:val="00031114"/>
    <w:rsid w:val="00031F93"/>
    <w:rsid w:val="00033969"/>
    <w:rsid w:val="00035FB8"/>
    <w:rsid w:val="00040717"/>
    <w:rsid w:val="0004361B"/>
    <w:rsid w:val="000449B2"/>
    <w:rsid w:val="00044A67"/>
    <w:rsid w:val="00044C64"/>
    <w:rsid w:val="00045116"/>
    <w:rsid w:val="000458ED"/>
    <w:rsid w:val="00046483"/>
    <w:rsid w:val="00046730"/>
    <w:rsid w:val="00047D7A"/>
    <w:rsid w:val="00050F6E"/>
    <w:rsid w:val="0005206D"/>
    <w:rsid w:val="00053AC2"/>
    <w:rsid w:val="00055058"/>
    <w:rsid w:val="00055BCA"/>
    <w:rsid w:val="0005602C"/>
    <w:rsid w:val="0005625A"/>
    <w:rsid w:val="0005735C"/>
    <w:rsid w:val="00057A6F"/>
    <w:rsid w:val="000601FD"/>
    <w:rsid w:val="00060310"/>
    <w:rsid w:val="00060351"/>
    <w:rsid w:val="0006106A"/>
    <w:rsid w:val="00061345"/>
    <w:rsid w:val="000615E9"/>
    <w:rsid w:val="0006252B"/>
    <w:rsid w:val="00063844"/>
    <w:rsid w:val="00063F54"/>
    <w:rsid w:val="000642C8"/>
    <w:rsid w:val="000664CB"/>
    <w:rsid w:val="00066D4F"/>
    <w:rsid w:val="00067486"/>
    <w:rsid w:val="00067787"/>
    <w:rsid w:val="00070FEA"/>
    <w:rsid w:val="000711D2"/>
    <w:rsid w:val="00072FF7"/>
    <w:rsid w:val="00074729"/>
    <w:rsid w:val="00074781"/>
    <w:rsid w:val="00074B66"/>
    <w:rsid w:val="00077106"/>
    <w:rsid w:val="00080594"/>
    <w:rsid w:val="00080600"/>
    <w:rsid w:val="00080F4C"/>
    <w:rsid w:val="00082A36"/>
    <w:rsid w:val="00084A72"/>
    <w:rsid w:val="00086BD9"/>
    <w:rsid w:val="00091031"/>
    <w:rsid w:val="000924D0"/>
    <w:rsid w:val="00093DF1"/>
    <w:rsid w:val="00094A3E"/>
    <w:rsid w:val="00094C0E"/>
    <w:rsid w:val="000963D8"/>
    <w:rsid w:val="00096F4E"/>
    <w:rsid w:val="00097217"/>
    <w:rsid w:val="000974DC"/>
    <w:rsid w:val="00097CFA"/>
    <w:rsid w:val="000A0F2B"/>
    <w:rsid w:val="000A1C92"/>
    <w:rsid w:val="000A34F6"/>
    <w:rsid w:val="000A5878"/>
    <w:rsid w:val="000A5D2D"/>
    <w:rsid w:val="000A6C33"/>
    <w:rsid w:val="000A734B"/>
    <w:rsid w:val="000B0BA5"/>
    <w:rsid w:val="000B30D0"/>
    <w:rsid w:val="000B3241"/>
    <w:rsid w:val="000B4237"/>
    <w:rsid w:val="000B6711"/>
    <w:rsid w:val="000B760A"/>
    <w:rsid w:val="000B7899"/>
    <w:rsid w:val="000B7CA1"/>
    <w:rsid w:val="000C0A6C"/>
    <w:rsid w:val="000C0FD7"/>
    <w:rsid w:val="000C285A"/>
    <w:rsid w:val="000C296F"/>
    <w:rsid w:val="000C3E47"/>
    <w:rsid w:val="000C4088"/>
    <w:rsid w:val="000C55B4"/>
    <w:rsid w:val="000C64DE"/>
    <w:rsid w:val="000C7D16"/>
    <w:rsid w:val="000D04D1"/>
    <w:rsid w:val="000D12B9"/>
    <w:rsid w:val="000D14B4"/>
    <w:rsid w:val="000D359F"/>
    <w:rsid w:val="000D4A09"/>
    <w:rsid w:val="000D4C0E"/>
    <w:rsid w:val="000D4F0B"/>
    <w:rsid w:val="000D5144"/>
    <w:rsid w:val="000D704C"/>
    <w:rsid w:val="000E18F7"/>
    <w:rsid w:val="000E1937"/>
    <w:rsid w:val="000E1F1C"/>
    <w:rsid w:val="000E23BE"/>
    <w:rsid w:val="000E7A95"/>
    <w:rsid w:val="000F0505"/>
    <w:rsid w:val="000F1267"/>
    <w:rsid w:val="000F1E28"/>
    <w:rsid w:val="000F2674"/>
    <w:rsid w:val="000F4565"/>
    <w:rsid w:val="000F4643"/>
    <w:rsid w:val="000F4A6A"/>
    <w:rsid w:val="000F4CD1"/>
    <w:rsid w:val="000F68CD"/>
    <w:rsid w:val="000F71F2"/>
    <w:rsid w:val="000F74DD"/>
    <w:rsid w:val="000F790F"/>
    <w:rsid w:val="00100E55"/>
    <w:rsid w:val="00104977"/>
    <w:rsid w:val="00104B93"/>
    <w:rsid w:val="0010585B"/>
    <w:rsid w:val="00106A5A"/>
    <w:rsid w:val="00110A48"/>
    <w:rsid w:val="0011224A"/>
    <w:rsid w:val="001136E3"/>
    <w:rsid w:val="00115819"/>
    <w:rsid w:val="00116DFD"/>
    <w:rsid w:val="00121389"/>
    <w:rsid w:val="00122BB2"/>
    <w:rsid w:val="00122D6D"/>
    <w:rsid w:val="00122E71"/>
    <w:rsid w:val="00122ECB"/>
    <w:rsid w:val="001239D4"/>
    <w:rsid w:val="00123B13"/>
    <w:rsid w:val="00124720"/>
    <w:rsid w:val="00124C39"/>
    <w:rsid w:val="00127142"/>
    <w:rsid w:val="001315EF"/>
    <w:rsid w:val="00133A94"/>
    <w:rsid w:val="0013471E"/>
    <w:rsid w:val="00136B09"/>
    <w:rsid w:val="00137D80"/>
    <w:rsid w:val="00140C57"/>
    <w:rsid w:val="00141AA8"/>
    <w:rsid w:val="001422D7"/>
    <w:rsid w:val="00142B1B"/>
    <w:rsid w:val="00142FBF"/>
    <w:rsid w:val="001437D8"/>
    <w:rsid w:val="0014440A"/>
    <w:rsid w:val="001455A5"/>
    <w:rsid w:val="0014612D"/>
    <w:rsid w:val="00146EA9"/>
    <w:rsid w:val="0014777E"/>
    <w:rsid w:val="001503E8"/>
    <w:rsid w:val="001503F2"/>
    <w:rsid w:val="00151BB7"/>
    <w:rsid w:val="00151C6A"/>
    <w:rsid w:val="00151DAE"/>
    <w:rsid w:val="00152481"/>
    <w:rsid w:val="0015264B"/>
    <w:rsid w:val="00152B06"/>
    <w:rsid w:val="00152DEE"/>
    <w:rsid w:val="00152EB2"/>
    <w:rsid w:val="00152F76"/>
    <w:rsid w:val="00153449"/>
    <w:rsid w:val="00153815"/>
    <w:rsid w:val="00154444"/>
    <w:rsid w:val="0015604C"/>
    <w:rsid w:val="001600E8"/>
    <w:rsid w:val="00162D44"/>
    <w:rsid w:val="001637E3"/>
    <w:rsid w:val="00164E0C"/>
    <w:rsid w:val="00166E4B"/>
    <w:rsid w:val="00166ED1"/>
    <w:rsid w:val="00167CD9"/>
    <w:rsid w:val="001704AE"/>
    <w:rsid w:val="00170C97"/>
    <w:rsid w:val="001712B3"/>
    <w:rsid w:val="001716E5"/>
    <w:rsid w:val="00172452"/>
    <w:rsid w:val="0017254E"/>
    <w:rsid w:val="00174D0B"/>
    <w:rsid w:val="0017545C"/>
    <w:rsid w:val="00176AD2"/>
    <w:rsid w:val="00177B65"/>
    <w:rsid w:val="00177FA3"/>
    <w:rsid w:val="001800D4"/>
    <w:rsid w:val="00180182"/>
    <w:rsid w:val="00180516"/>
    <w:rsid w:val="001805FF"/>
    <w:rsid w:val="00180734"/>
    <w:rsid w:val="00181511"/>
    <w:rsid w:val="0018189C"/>
    <w:rsid w:val="00182087"/>
    <w:rsid w:val="00183CE8"/>
    <w:rsid w:val="00185750"/>
    <w:rsid w:val="001860A9"/>
    <w:rsid w:val="00186776"/>
    <w:rsid w:val="00186BAE"/>
    <w:rsid w:val="00187AC4"/>
    <w:rsid w:val="0019212D"/>
    <w:rsid w:val="00192EEA"/>
    <w:rsid w:val="001A0315"/>
    <w:rsid w:val="001A0986"/>
    <w:rsid w:val="001A09D6"/>
    <w:rsid w:val="001A0F7D"/>
    <w:rsid w:val="001A1A4C"/>
    <w:rsid w:val="001A24FE"/>
    <w:rsid w:val="001A2BF6"/>
    <w:rsid w:val="001A62F7"/>
    <w:rsid w:val="001A6B14"/>
    <w:rsid w:val="001A745E"/>
    <w:rsid w:val="001B15CE"/>
    <w:rsid w:val="001B6DBB"/>
    <w:rsid w:val="001C0FEC"/>
    <w:rsid w:val="001C23AC"/>
    <w:rsid w:val="001C2C6B"/>
    <w:rsid w:val="001C3323"/>
    <w:rsid w:val="001C4F24"/>
    <w:rsid w:val="001C51F4"/>
    <w:rsid w:val="001C55D0"/>
    <w:rsid w:val="001C579B"/>
    <w:rsid w:val="001C6835"/>
    <w:rsid w:val="001C6850"/>
    <w:rsid w:val="001C6C28"/>
    <w:rsid w:val="001D054D"/>
    <w:rsid w:val="001D1175"/>
    <w:rsid w:val="001D1A93"/>
    <w:rsid w:val="001D484B"/>
    <w:rsid w:val="001D4D33"/>
    <w:rsid w:val="001D50EB"/>
    <w:rsid w:val="001D594C"/>
    <w:rsid w:val="001D5EAB"/>
    <w:rsid w:val="001D6D6A"/>
    <w:rsid w:val="001D7817"/>
    <w:rsid w:val="001D7A9D"/>
    <w:rsid w:val="001D7C8A"/>
    <w:rsid w:val="001E01F9"/>
    <w:rsid w:val="001E21D3"/>
    <w:rsid w:val="001E38D6"/>
    <w:rsid w:val="001E49A4"/>
    <w:rsid w:val="001E54A6"/>
    <w:rsid w:val="001E5DA3"/>
    <w:rsid w:val="001E799D"/>
    <w:rsid w:val="001E7C97"/>
    <w:rsid w:val="001F0FFB"/>
    <w:rsid w:val="001F1A49"/>
    <w:rsid w:val="001F2A56"/>
    <w:rsid w:val="001F3CA5"/>
    <w:rsid w:val="001F48A1"/>
    <w:rsid w:val="001F548A"/>
    <w:rsid w:val="001F597E"/>
    <w:rsid w:val="001F6C26"/>
    <w:rsid w:val="002008A3"/>
    <w:rsid w:val="00201FB5"/>
    <w:rsid w:val="00202FCC"/>
    <w:rsid w:val="002031FB"/>
    <w:rsid w:val="00203E31"/>
    <w:rsid w:val="0020426E"/>
    <w:rsid w:val="00204750"/>
    <w:rsid w:val="00205A5E"/>
    <w:rsid w:val="002065BD"/>
    <w:rsid w:val="00206AC8"/>
    <w:rsid w:val="00206DDC"/>
    <w:rsid w:val="00206F82"/>
    <w:rsid w:val="00210188"/>
    <w:rsid w:val="002103FC"/>
    <w:rsid w:val="00211C88"/>
    <w:rsid w:val="002129E4"/>
    <w:rsid w:val="00213D10"/>
    <w:rsid w:val="002149BB"/>
    <w:rsid w:val="00214FEA"/>
    <w:rsid w:val="002170CF"/>
    <w:rsid w:val="0022217A"/>
    <w:rsid w:val="0022225C"/>
    <w:rsid w:val="00225EB6"/>
    <w:rsid w:val="002301EC"/>
    <w:rsid w:val="002314E4"/>
    <w:rsid w:val="0023201D"/>
    <w:rsid w:val="00232E99"/>
    <w:rsid w:val="002333F0"/>
    <w:rsid w:val="002336D0"/>
    <w:rsid w:val="0023445B"/>
    <w:rsid w:val="00234C2A"/>
    <w:rsid w:val="002355E7"/>
    <w:rsid w:val="002359F5"/>
    <w:rsid w:val="00235BFD"/>
    <w:rsid w:val="0023603A"/>
    <w:rsid w:val="0023796F"/>
    <w:rsid w:val="00241ACC"/>
    <w:rsid w:val="00243B4A"/>
    <w:rsid w:val="0024745A"/>
    <w:rsid w:val="00247724"/>
    <w:rsid w:val="00250618"/>
    <w:rsid w:val="002510A0"/>
    <w:rsid w:val="00251191"/>
    <w:rsid w:val="00251285"/>
    <w:rsid w:val="0025128F"/>
    <w:rsid w:val="002512C4"/>
    <w:rsid w:val="00251987"/>
    <w:rsid w:val="00251B97"/>
    <w:rsid w:val="00251FD6"/>
    <w:rsid w:val="00253F42"/>
    <w:rsid w:val="00253F4C"/>
    <w:rsid w:val="0025526E"/>
    <w:rsid w:val="00256465"/>
    <w:rsid w:val="00256B84"/>
    <w:rsid w:val="0025743C"/>
    <w:rsid w:val="00257721"/>
    <w:rsid w:val="002577E1"/>
    <w:rsid w:val="00257A78"/>
    <w:rsid w:val="0026224E"/>
    <w:rsid w:val="00262454"/>
    <w:rsid w:val="0026257F"/>
    <w:rsid w:val="00263724"/>
    <w:rsid w:val="00263C2F"/>
    <w:rsid w:val="00264A69"/>
    <w:rsid w:val="0026575C"/>
    <w:rsid w:val="002674BB"/>
    <w:rsid w:val="002676B0"/>
    <w:rsid w:val="0026784A"/>
    <w:rsid w:val="002745B9"/>
    <w:rsid w:val="002755FB"/>
    <w:rsid w:val="00275CA1"/>
    <w:rsid w:val="00276AF7"/>
    <w:rsid w:val="00277286"/>
    <w:rsid w:val="00277C8C"/>
    <w:rsid w:val="002802FB"/>
    <w:rsid w:val="0028072A"/>
    <w:rsid w:val="002817D9"/>
    <w:rsid w:val="00282B7F"/>
    <w:rsid w:val="0028504C"/>
    <w:rsid w:val="0028628B"/>
    <w:rsid w:val="0028704A"/>
    <w:rsid w:val="0028779A"/>
    <w:rsid w:val="00287E12"/>
    <w:rsid w:val="0029331B"/>
    <w:rsid w:val="00294899"/>
    <w:rsid w:val="00297D97"/>
    <w:rsid w:val="002A1E68"/>
    <w:rsid w:val="002A1E85"/>
    <w:rsid w:val="002A3344"/>
    <w:rsid w:val="002A4E07"/>
    <w:rsid w:val="002A5025"/>
    <w:rsid w:val="002A55DA"/>
    <w:rsid w:val="002A5DEC"/>
    <w:rsid w:val="002A654B"/>
    <w:rsid w:val="002A6BCD"/>
    <w:rsid w:val="002A6E50"/>
    <w:rsid w:val="002A783B"/>
    <w:rsid w:val="002A7FA3"/>
    <w:rsid w:val="002B0F19"/>
    <w:rsid w:val="002B1020"/>
    <w:rsid w:val="002B1825"/>
    <w:rsid w:val="002B25CD"/>
    <w:rsid w:val="002B2B6A"/>
    <w:rsid w:val="002B37D5"/>
    <w:rsid w:val="002B48B6"/>
    <w:rsid w:val="002B5DF5"/>
    <w:rsid w:val="002B775C"/>
    <w:rsid w:val="002C01AB"/>
    <w:rsid w:val="002C1550"/>
    <w:rsid w:val="002C3527"/>
    <w:rsid w:val="002C3A80"/>
    <w:rsid w:val="002C58CA"/>
    <w:rsid w:val="002C6048"/>
    <w:rsid w:val="002C724C"/>
    <w:rsid w:val="002D0683"/>
    <w:rsid w:val="002D1089"/>
    <w:rsid w:val="002D3587"/>
    <w:rsid w:val="002D4443"/>
    <w:rsid w:val="002D4851"/>
    <w:rsid w:val="002D488A"/>
    <w:rsid w:val="002D638C"/>
    <w:rsid w:val="002D7306"/>
    <w:rsid w:val="002D7FFC"/>
    <w:rsid w:val="002E2CEA"/>
    <w:rsid w:val="002E45CE"/>
    <w:rsid w:val="002E640B"/>
    <w:rsid w:val="002E700B"/>
    <w:rsid w:val="002E7B0B"/>
    <w:rsid w:val="002F05F1"/>
    <w:rsid w:val="002F0D7D"/>
    <w:rsid w:val="002F2C1B"/>
    <w:rsid w:val="002F3846"/>
    <w:rsid w:val="002F3975"/>
    <w:rsid w:val="002F3CAD"/>
    <w:rsid w:val="002F621B"/>
    <w:rsid w:val="002F6B96"/>
    <w:rsid w:val="002F6DAD"/>
    <w:rsid w:val="002F78CA"/>
    <w:rsid w:val="002F7E47"/>
    <w:rsid w:val="00301587"/>
    <w:rsid w:val="003020A9"/>
    <w:rsid w:val="00302B35"/>
    <w:rsid w:val="00304C95"/>
    <w:rsid w:val="003062E1"/>
    <w:rsid w:val="00306F51"/>
    <w:rsid w:val="00310351"/>
    <w:rsid w:val="003107B8"/>
    <w:rsid w:val="0031233E"/>
    <w:rsid w:val="00312858"/>
    <w:rsid w:val="0031356C"/>
    <w:rsid w:val="00313BAB"/>
    <w:rsid w:val="0031405A"/>
    <w:rsid w:val="00314803"/>
    <w:rsid w:val="00315567"/>
    <w:rsid w:val="00315E80"/>
    <w:rsid w:val="00315FBE"/>
    <w:rsid w:val="0031678A"/>
    <w:rsid w:val="00317D78"/>
    <w:rsid w:val="00320898"/>
    <w:rsid w:val="003249C1"/>
    <w:rsid w:val="00326D8F"/>
    <w:rsid w:val="00330E29"/>
    <w:rsid w:val="00332A71"/>
    <w:rsid w:val="003347A3"/>
    <w:rsid w:val="003365A4"/>
    <w:rsid w:val="00336D1F"/>
    <w:rsid w:val="003409A3"/>
    <w:rsid w:val="003419AB"/>
    <w:rsid w:val="00341A16"/>
    <w:rsid w:val="003447CA"/>
    <w:rsid w:val="00345BBF"/>
    <w:rsid w:val="00347E1F"/>
    <w:rsid w:val="00351532"/>
    <w:rsid w:val="00351668"/>
    <w:rsid w:val="00351EDD"/>
    <w:rsid w:val="00353056"/>
    <w:rsid w:val="003531A5"/>
    <w:rsid w:val="00353DB0"/>
    <w:rsid w:val="003556E9"/>
    <w:rsid w:val="00356E8F"/>
    <w:rsid w:val="00361694"/>
    <w:rsid w:val="003618AE"/>
    <w:rsid w:val="00364BEA"/>
    <w:rsid w:val="0036639D"/>
    <w:rsid w:val="00366DF0"/>
    <w:rsid w:val="00367BE2"/>
    <w:rsid w:val="003701CB"/>
    <w:rsid w:val="0037029A"/>
    <w:rsid w:val="003708E5"/>
    <w:rsid w:val="00371608"/>
    <w:rsid w:val="00371E88"/>
    <w:rsid w:val="003773FA"/>
    <w:rsid w:val="00381FB2"/>
    <w:rsid w:val="0038558B"/>
    <w:rsid w:val="003878B4"/>
    <w:rsid w:val="003905D2"/>
    <w:rsid w:val="00390CB9"/>
    <w:rsid w:val="00393EBC"/>
    <w:rsid w:val="00393F9B"/>
    <w:rsid w:val="0039403B"/>
    <w:rsid w:val="00395E67"/>
    <w:rsid w:val="003A00E4"/>
    <w:rsid w:val="003A124D"/>
    <w:rsid w:val="003A264D"/>
    <w:rsid w:val="003A34AC"/>
    <w:rsid w:val="003A5EA6"/>
    <w:rsid w:val="003A6512"/>
    <w:rsid w:val="003A65CD"/>
    <w:rsid w:val="003A6C50"/>
    <w:rsid w:val="003B005C"/>
    <w:rsid w:val="003B2761"/>
    <w:rsid w:val="003B294A"/>
    <w:rsid w:val="003B3819"/>
    <w:rsid w:val="003B4986"/>
    <w:rsid w:val="003B5014"/>
    <w:rsid w:val="003B6D4B"/>
    <w:rsid w:val="003C0623"/>
    <w:rsid w:val="003C25E4"/>
    <w:rsid w:val="003C3AA5"/>
    <w:rsid w:val="003C3BAC"/>
    <w:rsid w:val="003C3C9B"/>
    <w:rsid w:val="003C400E"/>
    <w:rsid w:val="003C50A0"/>
    <w:rsid w:val="003C56CD"/>
    <w:rsid w:val="003D19E3"/>
    <w:rsid w:val="003D30AC"/>
    <w:rsid w:val="003D574B"/>
    <w:rsid w:val="003D6DC8"/>
    <w:rsid w:val="003D79ED"/>
    <w:rsid w:val="003D7BA0"/>
    <w:rsid w:val="003E0D83"/>
    <w:rsid w:val="003E0D9E"/>
    <w:rsid w:val="003E2219"/>
    <w:rsid w:val="003E4068"/>
    <w:rsid w:val="003E469A"/>
    <w:rsid w:val="003E52E5"/>
    <w:rsid w:val="003F0835"/>
    <w:rsid w:val="003F1057"/>
    <w:rsid w:val="003F13B0"/>
    <w:rsid w:val="003F1F6D"/>
    <w:rsid w:val="003F57C7"/>
    <w:rsid w:val="003F620C"/>
    <w:rsid w:val="004008A1"/>
    <w:rsid w:val="0040237B"/>
    <w:rsid w:val="004023EC"/>
    <w:rsid w:val="00402DCF"/>
    <w:rsid w:val="004046BB"/>
    <w:rsid w:val="004060B9"/>
    <w:rsid w:val="004070F8"/>
    <w:rsid w:val="00407E7E"/>
    <w:rsid w:val="0041040E"/>
    <w:rsid w:val="00410C26"/>
    <w:rsid w:val="004115A6"/>
    <w:rsid w:val="00411C50"/>
    <w:rsid w:val="0041296E"/>
    <w:rsid w:val="00412BA2"/>
    <w:rsid w:val="0041303C"/>
    <w:rsid w:val="004134F8"/>
    <w:rsid w:val="00414D74"/>
    <w:rsid w:val="004158DB"/>
    <w:rsid w:val="00416013"/>
    <w:rsid w:val="00416207"/>
    <w:rsid w:val="00416EAF"/>
    <w:rsid w:val="0041736A"/>
    <w:rsid w:val="00420067"/>
    <w:rsid w:val="004212B5"/>
    <w:rsid w:val="0042289E"/>
    <w:rsid w:val="00424836"/>
    <w:rsid w:val="004249C5"/>
    <w:rsid w:val="00425376"/>
    <w:rsid w:val="004261A8"/>
    <w:rsid w:val="00426DFB"/>
    <w:rsid w:val="004311B4"/>
    <w:rsid w:val="004312F6"/>
    <w:rsid w:val="00432ABF"/>
    <w:rsid w:val="0043331C"/>
    <w:rsid w:val="004335BA"/>
    <w:rsid w:val="00435A7A"/>
    <w:rsid w:val="00436CDA"/>
    <w:rsid w:val="00437264"/>
    <w:rsid w:val="00440DCE"/>
    <w:rsid w:val="0044145E"/>
    <w:rsid w:val="00441D07"/>
    <w:rsid w:val="00442732"/>
    <w:rsid w:val="00443333"/>
    <w:rsid w:val="004435BF"/>
    <w:rsid w:val="00443C12"/>
    <w:rsid w:val="00444265"/>
    <w:rsid w:val="004465AD"/>
    <w:rsid w:val="0044678E"/>
    <w:rsid w:val="00453216"/>
    <w:rsid w:val="00455846"/>
    <w:rsid w:val="00456C18"/>
    <w:rsid w:val="0045751D"/>
    <w:rsid w:val="00460BE6"/>
    <w:rsid w:val="00462820"/>
    <w:rsid w:val="004633CE"/>
    <w:rsid w:val="004635FF"/>
    <w:rsid w:val="0046375D"/>
    <w:rsid w:val="004642CF"/>
    <w:rsid w:val="00466FB3"/>
    <w:rsid w:val="00467152"/>
    <w:rsid w:val="00467E22"/>
    <w:rsid w:val="00473B19"/>
    <w:rsid w:val="004744A8"/>
    <w:rsid w:val="00475690"/>
    <w:rsid w:val="004756FF"/>
    <w:rsid w:val="00476EBA"/>
    <w:rsid w:val="00476FC9"/>
    <w:rsid w:val="004805B3"/>
    <w:rsid w:val="00480795"/>
    <w:rsid w:val="00480DFE"/>
    <w:rsid w:val="004813AD"/>
    <w:rsid w:val="0048730D"/>
    <w:rsid w:val="004876AE"/>
    <w:rsid w:val="004907BA"/>
    <w:rsid w:val="004909E7"/>
    <w:rsid w:val="00490DCF"/>
    <w:rsid w:val="00491009"/>
    <w:rsid w:val="00493EA4"/>
    <w:rsid w:val="00494F31"/>
    <w:rsid w:val="0049573D"/>
    <w:rsid w:val="00495E56"/>
    <w:rsid w:val="00497E0D"/>
    <w:rsid w:val="004A00F6"/>
    <w:rsid w:val="004A06AC"/>
    <w:rsid w:val="004A07F1"/>
    <w:rsid w:val="004A1477"/>
    <w:rsid w:val="004A26AE"/>
    <w:rsid w:val="004A2CE1"/>
    <w:rsid w:val="004A338E"/>
    <w:rsid w:val="004A35A0"/>
    <w:rsid w:val="004A40BB"/>
    <w:rsid w:val="004A4E9C"/>
    <w:rsid w:val="004A5386"/>
    <w:rsid w:val="004A7E8C"/>
    <w:rsid w:val="004B01A0"/>
    <w:rsid w:val="004B02C2"/>
    <w:rsid w:val="004B0F80"/>
    <w:rsid w:val="004B1019"/>
    <w:rsid w:val="004B3051"/>
    <w:rsid w:val="004B3CEC"/>
    <w:rsid w:val="004B6C9B"/>
    <w:rsid w:val="004B7F5E"/>
    <w:rsid w:val="004C13EF"/>
    <w:rsid w:val="004C4114"/>
    <w:rsid w:val="004C4D4F"/>
    <w:rsid w:val="004C5026"/>
    <w:rsid w:val="004C5681"/>
    <w:rsid w:val="004C6906"/>
    <w:rsid w:val="004C6B66"/>
    <w:rsid w:val="004C7C62"/>
    <w:rsid w:val="004D0A40"/>
    <w:rsid w:val="004D1213"/>
    <w:rsid w:val="004D1CCC"/>
    <w:rsid w:val="004D2160"/>
    <w:rsid w:val="004D4571"/>
    <w:rsid w:val="004D70FA"/>
    <w:rsid w:val="004D7177"/>
    <w:rsid w:val="004E1C40"/>
    <w:rsid w:val="004E2512"/>
    <w:rsid w:val="004E5BC2"/>
    <w:rsid w:val="004E5FEC"/>
    <w:rsid w:val="004E7135"/>
    <w:rsid w:val="004E7A9B"/>
    <w:rsid w:val="004F180B"/>
    <w:rsid w:val="004F1AD1"/>
    <w:rsid w:val="004F228E"/>
    <w:rsid w:val="004F56CD"/>
    <w:rsid w:val="004F6F22"/>
    <w:rsid w:val="004F7D91"/>
    <w:rsid w:val="00500266"/>
    <w:rsid w:val="00500C81"/>
    <w:rsid w:val="00502DFB"/>
    <w:rsid w:val="00503A9B"/>
    <w:rsid w:val="00503C9B"/>
    <w:rsid w:val="0050400E"/>
    <w:rsid w:val="0050466A"/>
    <w:rsid w:val="00504B97"/>
    <w:rsid w:val="00505140"/>
    <w:rsid w:val="0051023B"/>
    <w:rsid w:val="00510596"/>
    <w:rsid w:val="00510B9C"/>
    <w:rsid w:val="00512092"/>
    <w:rsid w:val="00512806"/>
    <w:rsid w:val="00514429"/>
    <w:rsid w:val="005161FD"/>
    <w:rsid w:val="0051634A"/>
    <w:rsid w:val="00516495"/>
    <w:rsid w:val="0052014F"/>
    <w:rsid w:val="005226D4"/>
    <w:rsid w:val="005234F6"/>
    <w:rsid w:val="0052539A"/>
    <w:rsid w:val="00525DBB"/>
    <w:rsid w:val="005317D3"/>
    <w:rsid w:val="00533434"/>
    <w:rsid w:val="005346D7"/>
    <w:rsid w:val="00534BCD"/>
    <w:rsid w:val="00536188"/>
    <w:rsid w:val="0053639F"/>
    <w:rsid w:val="00536F3E"/>
    <w:rsid w:val="005373FD"/>
    <w:rsid w:val="00542DE2"/>
    <w:rsid w:val="005456EE"/>
    <w:rsid w:val="005458E8"/>
    <w:rsid w:val="005475B1"/>
    <w:rsid w:val="005500ED"/>
    <w:rsid w:val="00552885"/>
    <w:rsid w:val="00554836"/>
    <w:rsid w:val="00554E30"/>
    <w:rsid w:val="0055554A"/>
    <w:rsid w:val="00555C03"/>
    <w:rsid w:val="00555F3E"/>
    <w:rsid w:val="00557EC3"/>
    <w:rsid w:val="005627AB"/>
    <w:rsid w:val="0056306C"/>
    <w:rsid w:val="00563F47"/>
    <w:rsid w:val="00564E60"/>
    <w:rsid w:val="0056597A"/>
    <w:rsid w:val="005661F3"/>
    <w:rsid w:val="00567027"/>
    <w:rsid w:val="00571B12"/>
    <w:rsid w:val="005725CD"/>
    <w:rsid w:val="00573CFD"/>
    <w:rsid w:val="00574F5A"/>
    <w:rsid w:val="005774F7"/>
    <w:rsid w:val="00580655"/>
    <w:rsid w:val="00580DDD"/>
    <w:rsid w:val="005830EB"/>
    <w:rsid w:val="005847A9"/>
    <w:rsid w:val="0058624B"/>
    <w:rsid w:val="00586C94"/>
    <w:rsid w:val="005902B3"/>
    <w:rsid w:val="00591D52"/>
    <w:rsid w:val="00591F2C"/>
    <w:rsid w:val="005928AC"/>
    <w:rsid w:val="00594096"/>
    <w:rsid w:val="00594A1D"/>
    <w:rsid w:val="00595600"/>
    <w:rsid w:val="005958CB"/>
    <w:rsid w:val="005962E3"/>
    <w:rsid w:val="00596D7E"/>
    <w:rsid w:val="005A0760"/>
    <w:rsid w:val="005A2239"/>
    <w:rsid w:val="005A48E4"/>
    <w:rsid w:val="005A64E4"/>
    <w:rsid w:val="005A7714"/>
    <w:rsid w:val="005B1DF5"/>
    <w:rsid w:val="005B3F27"/>
    <w:rsid w:val="005B623E"/>
    <w:rsid w:val="005B724F"/>
    <w:rsid w:val="005B7A01"/>
    <w:rsid w:val="005C03AC"/>
    <w:rsid w:val="005C0637"/>
    <w:rsid w:val="005C194C"/>
    <w:rsid w:val="005C1B91"/>
    <w:rsid w:val="005C4EC8"/>
    <w:rsid w:val="005C518E"/>
    <w:rsid w:val="005C6390"/>
    <w:rsid w:val="005C6A6D"/>
    <w:rsid w:val="005D06A0"/>
    <w:rsid w:val="005D0BEB"/>
    <w:rsid w:val="005D19BA"/>
    <w:rsid w:val="005D2CBF"/>
    <w:rsid w:val="005D3956"/>
    <w:rsid w:val="005D4B47"/>
    <w:rsid w:val="005D612B"/>
    <w:rsid w:val="005D67C7"/>
    <w:rsid w:val="005E009E"/>
    <w:rsid w:val="005E0AD3"/>
    <w:rsid w:val="005E7065"/>
    <w:rsid w:val="005E7726"/>
    <w:rsid w:val="005F10DB"/>
    <w:rsid w:val="005F7C1D"/>
    <w:rsid w:val="0060017A"/>
    <w:rsid w:val="0060079A"/>
    <w:rsid w:val="00600AF8"/>
    <w:rsid w:val="00600CC8"/>
    <w:rsid w:val="00602F89"/>
    <w:rsid w:val="006042AF"/>
    <w:rsid w:val="006046BF"/>
    <w:rsid w:val="00605578"/>
    <w:rsid w:val="006069BB"/>
    <w:rsid w:val="00607155"/>
    <w:rsid w:val="0060788E"/>
    <w:rsid w:val="00611AB3"/>
    <w:rsid w:val="00612C13"/>
    <w:rsid w:val="00614391"/>
    <w:rsid w:val="00614AFC"/>
    <w:rsid w:val="00615090"/>
    <w:rsid w:val="00616CEA"/>
    <w:rsid w:val="006174D2"/>
    <w:rsid w:val="00620336"/>
    <w:rsid w:val="00620BBD"/>
    <w:rsid w:val="0062490F"/>
    <w:rsid w:val="00625791"/>
    <w:rsid w:val="00626548"/>
    <w:rsid w:val="00630D8A"/>
    <w:rsid w:val="00631717"/>
    <w:rsid w:val="00632551"/>
    <w:rsid w:val="00633B82"/>
    <w:rsid w:val="006344BB"/>
    <w:rsid w:val="0063566B"/>
    <w:rsid w:val="00636201"/>
    <w:rsid w:val="006410B4"/>
    <w:rsid w:val="006455BA"/>
    <w:rsid w:val="006465D4"/>
    <w:rsid w:val="00647A01"/>
    <w:rsid w:val="006522E1"/>
    <w:rsid w:val="006525DC"/>
    <w:rsid w:val="006534E2"/>
    <w:rsid w:val="006546BE"/>
    <w:rsid w:val="00655E90"/>
    <w:rsid w:val="00656B71"/>
    <w:rsid w:val="00656C2C"/>
    <w:rsid w:val="00661E47"/>
    <w:rsid w:val="006622F5"/>
    <w:rsid w:val="00662641"/>
    <w:rsid w:val="006630C8"/>
    <w:rsid w:val="0067033E"/>
    <w:rsid w:val="00670E18"/>
    <w:rsid w:val="00672CEE"/>
    <w:rsid w:val="0067365A"/>
    <w:rsid w:val="006746F7"/>
    <w:rsid w:val="00674F5F"/>
    <w:rsid w:val="0067638F"/>
    <w:rsid w:val="00676790"/>
    <w:rsid w:val="00676A11"/>
    <w:rsid w:val="006773C2"/>
    <w:rsid w:val="00680C9E"/>
    <w:rsid w:val="00682530"/>
    <w:rsid w:val="006827A5"/>
    <w:rsid w:val="00683436"/>
    <w:rsid w:val="00684BE2"/>
    <w:rsid w:val="00684D51"/>
    <w:rsid w:val="00684D66"/>
    <w:rsid w:val="00685B3C"/>
    <w:rsid w:val="00685C32"/>
    <w:rsid w:val="00685EC5"/>
    <w:rsid w:val="00687008"/>
    <w:rsid w:val="00690143"/>
    <w:rsid w:val="006906E8"/>
    <w:rsid w:val="00692ABA"/>
    <w:rsid w:val="00692B7B"/>
    <w:rsid w:val="006934FB"/>
    <w:rsid w:val="006941BA"/>
    <w:rsid w:val="0069489D"/>
    <w:rsid w:val="00695548"/>
    <w:rsid w:val="00695772"/>
    <w:rsid w:val="00695961"/>
    <w:rsid w:val="00695AD7"/>
    <w:rsid w:val="00696F88"/>
    <w:rsid w:val="006975F2"/>
    <w:rsid w:val="0069767B"/>
    <w:rsid w:val="006979E1"/>
    <w:rsid w:val="006A091A"/>
    <w:rsid w:val="006A441C"/>
    <w:rsid w:val="006A5117"/>
    <w:rsid w:val="006A6780"/>
    <w:rsid w:val="006A76F6"/>
    <w:rsid w:val="006A779B"/>
    <w:rsid w:val="006A7BB1"/>
    <w:rsid w:val="006B0057"/>
    <w:rsid w:val="006B1950"/>
    <w:rsid w:val="006B1A9F"/>
    <w:rsid w:val="006B1C7F"/>
    <w:rsid w:val="006B5369"/>
    <w:rsid w:val="006B70ED"/>
    <w:rsid w:val="006C11BF"/>
    <w:rsid w:val="006C1E41"/>
    <w:rsid w:val="006C3FE2"/>
    <w:rsid w:val="006C53A9"/>
    <w:rsid w:val="006C5A03"/>
    <w:rsid w:val="006C7160"/>
    <w:rsid w:val="006C71E2"/>
    <w:rsid w:val="006D6C9A"/>
    <w:rsid w:val="006D7543"/>
    <w:rsid w:val="006D7F19"/>
    <w:rsid w:val="006E092E"/>
    <w:rsid w:val="006E1A6D"/>
    <w:rsid w:val="006E22ED"/>
    <w:rsid w:val="006E2685"/>
    <w:rsid w:val="006E2D11"/>
    <w:rsid w:val="006E326D"/>
    <w:rsid w:val="006E3444"/>
    <w:rsid w:val="006E3D5C"/>
    <w:rsid w:val="006E528F"/>
    <w:rsid w:val="006E6622"/>
    <w:rsid w:val="006E6BE4"/>
    <w:rsid w:val="006F0C87"/>
    <w:rsid w:val="006F2894"/>
    <w:rsid w:val="006F4BCF"/>
    <w:rsid w:val="006F5F40"/>
    <w:rsid w:val="006F6787"/>
    <w:rsid w:val="006F73DD"/>
    <w:rsid w:val="00700D94"/>
    <w:rsid w:val="00701D8D"/>
    <w:rsid w:val="007041C8"/>
    <w:rsid w:val="0070428A"/>
    <w:rsid w:val="007053B8"/>
    <w:rsid w:val="007066DD"/>
    <w:rsid w:val="00706FC1"/>
    <w:rsid w:val="007074FA"/>
    <w:rsid w:val="00710B0B"/>
    <w:rsid w:val="0071182E"/>
    <w:rsid w:val="00711B20"/>
    <w:rsid w:val="00711E64"/>
    <w:rsid w:val="007151A8"/>
    <w:rsid w:val="00716493"/>
    <w:rsid w:val="0071787E"/>
    <w:rsid w:val="00720932"/>
    <w:rsid w:val="0072152D"/>
    <w:rsid w:val="00721A86"/>
    <w:rsid w:val="00722BE5"/>
    <w:rsid w:val="00726ED0"/>
    <w:rsid w:val="00727451"/>
    <w:rsid w:val="00730014"/>
    <w:rsid w:val="0073059E"/>
    <w:rsid w:val="007308AF"/>
    <w:rsid w:val="00732732"/>
    <w:rsid w:val="00733680"/>
    <w:rsid w:val="00733D3B"/>
    <w:rsid w:val="0073443A"/>
    <w:rsid w:val="00735319"/>
    <w:rsid w:val="007355B7"/>
    <w:rsid w:val="00735B2A"/>
    <w:rsid w:val="0073660E"/>
    <w:rsid w:val="00736753"/>
    <w:rsid w:val="007369DE"/>
    <w:rsid w:val="00740400"/>
    <w:rsid w:val="007410CF"/>
    <w:rsid w:val="0074153B"/>
    <w:rsid w:val="007434EA"/>
    <w:rsid w:val="007442BB"/>
    <w:rsid w:val="00744BB9"/>
    <w:rsid w:val="007466EE"/>
    <w:rsid w:val="00747915"/>
    <w:rsid w:val="007504A9"/>
    <w:rsid w:val="00750EDD"/>
    <w:rsid w:val="00753409"/>
    <w:rsid w:val="00753DD4"/>
    <w:rsid w:val="00754B9D"/>
    <w:rsid w:val="00760408"/>
    <w:rsid w:val="007609F3"/>
    <w:rsid w:val="00760E67"/>
    <w:rsid w:val="007622C7"/>
    <w:rsid w:val="007631A9"/>
    <w:rsid w:val="00765BFA"/>
    <w:rsid w:val="00766A9B"/>
    <w:rsid w:val="0077030D"/>
    <w:rsid w:val="007703C6"/>
    <w:rsid w:val="00771858"/>
    <w:rsid w:val="00773D7D"/>
    <w:rsid w:val="00775133"/>
    <w:rsid w:val="0077561B"/>
    <w:rsid w:val="00777FC3"/>
    <w:rsid w:val="0078084F"/>
    <w:rsid w:val="007808F1"/>
    <w:rsid w:val="00780D83"/>
    <w:rsid w:val="00781E0F"/>
    <w:rsid w:val="00783571"/>
    <w:rsid w:val="0078383B"/>
    <w:rsid w:val="0078465E"/>
    <w:rsid w:val="00784D5B"/>
    <w:rsid w:val="00785640"/>
    <w:rsid w:val="00787792"/>
    <w:rsid w:val="00791693"/>
    <w:rsid w:val="00791907"/>
    <w:rsid w:val="0079238E"/>
    <w:rsid w:val="00792DBB"/>
    <w:rsid w:val="00792F74"/>
    <w:rsid w:val="00793918"/>
    <w:rsid w:val="007965D0"/>
    <w:rsid w:val="007969AC"/>
    <w:rsid w:val="007A236D"/>
    <w:rsid w:val="007A27F8"/>
    <w:rsid w:val="007A3D66"/>
    <w:rsid w:val="007A50DE"/>
    <w:rsid w:val="007A6443"/>
    <w:rsid w:val="007A6C55"/>
    <w:rsid w:val="007A7046"/>
    <w:rsid w:val="007A7099"/>
    <w:rsid w:val="007A7A24"/>
    <w:rsid w:val="007B0232"/>
    <w:rsid w:val="007B0AFD"/>
    <w:rsid w:val="007B0BB5"/>
    <w:rsid w:val="007B1E3B"/>
    <w:rsid w:val="007B3C97"/>
    <w:rsid w:val="007B3FEB"/>
    <w:rsid w:val="007B4605"/>
    <w:rsid w:val="007B4A4B"/>
    <w:rsid w:val="007B51AA"/>
    <w:rsid w:val="007B55C3"/>
    <w:rsid w:val="007B63CA"/>
    <w:rsid w:val="007B7E51"/>
    <w:rsid w:val="007C11AF"/>
    <w:rsid w:val="007C136B"/>
    <w:rsid w:val="007C2A74"/>
    <w:rsid w:val="007C2B67"/>
    <w:rsid w:val="007C392F"/>
    <w:rsid w:val="007C3B33"/>
    <w:rsid w:val="007C4AA8"/>
    <w:rsid w:val="007C4E38"/>
    <w:rsid w:val="007C55A6"/>
    <w:rsid w:val="007C5B1A"/>
    <w:rsid w:val="007C6D6F"/>
    <w:rsid w:val="007C6F35"/>
    <w:rsid w:val="007D0959"/>
    <w:rsid w:val="007D1657"/>
    <w:rsid w:val="007D257B"/>
    <w:rsid w:val="007D25AD"/>
    <w:rsid w:val="007D347D"/>
    <w:rsid w:val="007D3533"/>
    <w:rsid w:val="007D413F"/>
    <w:rsid w:val="007D47AD"/>
    <w:rsid w:val="007D650E"/>
    <w:rsid w:val="007D6584"/>
    <w:rsid w:val="007D67C7"/>
    <w:rsid w:val="007E1F12"/>
    <w:rsid w:val="007E2B9F"/>
    <w:rsid w:val="007E3271"/>
    <w:rsid w:val="007E3E72"/>
    <w:rsid w:val="007E6407"/>
    <w:rsid w:val="007E6997"/>
    <w:rsid w:val="007F19C7"/>
    <w:rsid w:val="007F3429"/>
    <w:rsid w:val="007F67F3"/>
    <w:rsid w:val="008000C4"/>
    <w:rsid w:val="00800BFE"/>
    <w:rsid w:val="00801DAE"/>
    <w:rsid w:val="00803FEE"/>
    <w:rsid w:val="00805260"/>
    <w:rsid w:val="00805414"/>
    <w:rsid w:val="0080574C"/>
    <w:rsid w:val="00810BB1"/>
    <w:rsid w:val="008125A0"/>
    <w:rsid w:val="00816B0A"/>
    <w:rsid w:val="008202FF"/>
    <w:rsid w:val="00821212"/>
    <w:rsid w:val="0082154E"/>
    <w:rsid w:val="0082191E"/>
    <w:rsid w:val="008219F5"/>
    <w:rsid w:val="00825CAD"/>
    <w:rsid w:val="00826462"/>
    <w:rsid w:val="008271AF"/>
    <w:rsid w:val="008339C9"/>
    <w:rsid w:val="00834654"/>
    <w:rsid w:val="008378C6"/>
    <w:rsid w:val="00837EC2"/>
    <w:rsid w:val="008408C9"/>
    <w:rsid w:val="0084157E"/>
    <w:rsid w:val="0084387E"/>
    <w:rsid w:val="00843DDC"/>
    <w:rsid w:val="00845D0A"/>
    <w:rsid w:val="00846110"/>
    <w:rsid w:val="00846915"/>
    <w:rsid w:val="008471AD"/>
    <w:rsid w:val="00847653"/>
    <w:rsid w:val="00847FE1"/>
    <w:rsid w:val="00850133"/>
    <w:rsid w:val="00851F8A"/>
    <w:rsid w:val="008529A2"/>
    <w:rsid w:val="00853035"/>
    <w:rsid w:val="0085342D"/>
    <w:rsid w:val="00853A17"/>
    <w:rsid w:val="00854E72"/>
    <w:rsid w:val="00855EF7"/>
    <w:rsid w:val="00855FCE"/>
    <w:rsid w:val="0085789A"/>
    <w:rsid w:val="0086147C"/>
    <w:rsid w:val="00861533"/>
    <w:rsid w:val="0086261A"/>
    <w:rsid w:val="00862828"/>
    <w:rsid w:val="00862C70"/>
    <w:rsid w:val="0086573C"/>
    <w:rsid w:val="0086588A"/>
    <w:rsid w:val="00865F4A"/>
    <w:rsid w:val="00866154"/>
    <w:rsid w:val="00870AD0"/>
    <w:rsid w:val="0087124C"/>
    <w:rsid w:val="0087229D"/>
    <w:rsid w:val="00872971"/>
    <w:rsid w:val="008736A0"/>
    <w:rsid w:val="008739ED"/>
    <w:rsid w:val="00875325"/>
    <w:rsid w:val="0087607F"/>
    <w:rsid w:val="008760D3"/>
    <w:rsid w:val="008774F1"/>
    <w:rsid w:val="0087758F"/>
    <w:rsid w:val="00880329"/>
    <w:rsid w:val="00884BE3"/>
    <w:rsid w:val="00885748"/>
    <w:rsid w:val="0088597C"/>
    <w:rsid w:val="00886449"/>
    <w:rsid w:val="00887E8B"/>
    <w:rsid w:val="0089022A"/>
    <w:rsid w:val="00890A18"/>
    <w:rsid w:val="0089189D"/>
    <w:rsid w:val="00891F3F"/>
    <w:rsid w:val="00892E4F"/>
    <w:rsid w:val="008930CA"/>
    <w:rsid w:val="00893752"/>
    <w:rsid w:val="00894421"/>
    <w:rsid w:val="00895E12"/>
    <w:rsid w:val="00896CC0"/>
    <w:rsid w:val="008A0103"/>
    <w:rsid w:val="008A26E6"/>
    <w:rsid w:val="008A43AF"/>
    <w:rsid w:val="008A7396"/>
    <w:rsid w:val="008A76AD"/>
    <w:rsid w:val="008A7BD6"/>
    <w:rsid w:val="008A7F68"/>
    <w:rsid w:val="008B0F01"/>
    <w:rsid w:val="008B1010"/>
    <w:rsid w:val="008B3437"/>
    <w:rsid w:val="008B3F41"/>
    <w:rsid w:val="008B42BB"/>
    <w:rsid w:val="008B4550"/>
    <w:rsid w:val="008B5406"/>
    <w:rsid w:val="008B58EB"/>
    <w:rsid w:val="008B6C54"/>
    <w:rsid w:val="008B71B5"/>
    <w:rsid w:val="008C0491"/>
    <w:rsid w:val="008C0C0C"/>
    <w:rsid w:val="008C30DC"/>
    <w:rsid w:val="008C3D80"/>
    <w:rsid w:val="008C4624"/>
    <w:rsid w:val="008C4B26"/>
    <w:rsid w:val="008C4C48"/>
    <w:rsid w:val="008C50A8"/>
    <w:rsid w:val="008C5480"/>
    <w:rsid w:val="008C5774"/>
    <w:rsid w:val="008C5FEE"/>
    <w:rsid w:val="008C6073"/>
    <w:rsid w:val="008D011A"/>
    <w:rsid w:val="008D0291"/>
    <w:rsid w:val="008D0E2D"/>
    <w:rsid w:val="008D134F"/>
    <w:rsid w:val="008D13AA"/>
    <w:rsid w:val="008D26C7"/>
    <w:rsid w:val="008D4E40"/>
    <w:rsid w:val="008D556F"/>
    <w:rsid w:val="008D60A7"/>
    <w:rsid w:val="008D68C3"/>
    <w:rsid w:val="008D6BBA"/>
    <w:rsid w:val="008E08BD"/>
    <w:rsid w:val="008E2045"/>
    <w:rsid w:val="008E226D"/>
    <w:rsid w:val="008E4C9E"/>
    <w:rsid w:val="008E5171"/>
    <w:rsid w:val="008E5648"/>
    <w:rsid w:val="008E635B"/>
    <w:rsid w:val="008E6D62"/>
    <w:rsid w:val="008E725A"/>
    <w:rsid w:val="008E731E"/>
    <w:rsid w:val="008E7C36"/>
    <w:rsid w:val="008F2B8F"/>
    <w:rsid w:val="008F3CF9"/>
    <w:rsid w:val="008F59B2"/>
    <w:rsid w:val="008F6845"/>
    <w:rsid w:val="008F7218"/>
    <w:rsid w:val="008F728A"/>
    <w:rsid w:val="008F7853"/>
    <w:rsid w:val="00900F5D"/>
    <w:rsid w:val="0090275D"/>
    <w:rsid w:val="00903111"/>
    <w:rsid w:val="009041BE"/>
    <w:rsid w:val="00904678"/>
    <w:rsid w:val="00905E6B"/>
    <w:rsid w:val="0090752A"/>
    <w:rsid w:val="00912ED4"/>
    <w:rsid w:val="00912F47"/>
    <w:rsid w:val="009134D9"/>
    <w:rsid w:val="009136C3"/>
    <w:rsid w:val="009142C5"/>
    <w:rsid w:val="00915E80"/>
    <w:rsid w:val="00916038"/>
    <w:rsid w:val="00916B5A"/>
    <w:rsid w:val="00917F93"/>
    <w:rsid w:val="00920C44"/>
    <w:rsid w:val="00920EF0"/>
    <w:rsid w:val="00921246"/>
    <w:rsid w:val="0092190D"/>
    <w:rsid w:val="00921C53"/>
    <w:rsid w:val="00930D41"/>
    <w:rsid w:val="009321DD"/>
    <w:rsid w:val="00933B0B"/>
    <w:rsid w:val="00935B95"/>
    <w:rsid w:val="0093679A"/>
    <w:rsid w:val="00937B77"/>
    <w:rsid w:val="00942A5C"/>
    <w:rsid w:val="00942B20"/>
    <w:rsid w:val="00943D06"/>
    <w:rsid w:val="00946EAF"/>
    <w:rsid w:val="00951214"/>
    <w:rsid w:val="00953861"/>
    <w:rsid w:val="009550D8"/>
    <w:rsid w:val="009561A6"/>
    <w:rsid w:val="00956418"/>
    <w:rsid w:val="0095725F"/>
    <w:rsid w:val="00960C6F"/>
    <w:rsid w:val="00962D25"/>
    <w:rsid w:val="00963D4C"/>
    <w:rsid w:val="00965D9E"/>
    <w:rsid w:val="00966CC1"/>
    <w:rsid w:val="00966E3F"/>
    <w:rsid w:val="00967ABA"/>
    <w:rsid w:val="00967ADE"/>
    <w:rsid w:val="00971493"/>
    <w:rsid w:val="00971678"/>
    <w:rsid w:val="009720B4"/>
    <w:rsid w:val="00973366"/>
    <w:rsid w:val="009733ED"/>
    <w:rsid w:val="0097663B"/>
    <w:rsid w:val="00980719"/>
    <w:rsid w:val="00981CB7"/>
    <w:rsid w:val="00982CA5"/>
    <w:rsid w:val="00983A37"/>
    <w:rsid w:val="00983B50"/>
    <w:rsid w:val="00984230"/>
    <w:rsid w:val="00985054"/>
    <w:rsid w:val="0098535F"/>
    <w:rsid w:val="0098701D"/>
    <w:rsid w:val="0098770C"/>
    <w:rsid w:val="00990539"/>
    <w:rsid w:val="00990A2B"/>
    <w:rsid w:val="00990EAD"/>
    <w:rsid w:val="009917FE"/>
    <w:rsid w:val="00992485"/>
    <w:rsid w:val="0099279D"/>
    <w:rsid w:val="0099408B"/>
    <w:rsid w:val="009956FB"/>
    <w:rsid w:val="00996E83"/>
    <w:rsid w:val="009A011C"/>
    <w:rsid w:val="009A0196"/>
    <w:rsid w:val="009A0637"/>
    <w:rsid w:val="009A2DA8"/>
    <w:rsid w:val="009A3843"/>
    <w:rsid w:val="009A3D0A"/>
    <w:rsid w:val="009A4170"/>
    <w:rsid w:val="009A4A6E"/>
    <w:rsid w:val="009A4CBB"/>
    <w:rsid w:val="009A5519"/>
    <w:rsid w:val="009A60B3"/>
    <w:rsid w:val="009A6FB3"/>
    <w:rsid w:val="009B02A6"/>
    <w:rsid w:val="009B25A1"/>
    <w:rsid w:val="009B2C74"/>
    <w:rsid w:val="009B3B86"/>
    <w:rsid w:val="009B4367"/>
    <w:rsid w:val="009B50C3"/>
    <w:rsid w:val="009B56F0"/>
    <w:rsid w:val="009B731B"/>
    <w:rsid w:val="009C08D3"/>
    <w:rsid w:val="009C19F6"/>
    <w:rsid w:val="009C1FC3"/>
    <w:rsid w:val="009C211F"/>
    <w:rsid w:val="009C219C"/>
    <w:rsid w:val="009C24A9"/>
    <w:rsid w:val="009C351E"/>
    <w:rsid w:val="009C473B"/>
    <w:rsid w:val="009C512D"/>
    <w:rsid w:val="009C5EE2"/>
    <w:rsid w:val="009C6401"/>
    <w:rsid w:val="009C75BD"/>
    <w:rsid w:val="009C75E1"/>
    <w:rsid w:val="009D0AB9"/>
    <w:rsid w:val="009D162A"/>
    <w:rsid w:val="009D3679"/>
    <w:rsid w:val="009D4057"/>
    <w:rsid w:val="009D41B9"/>
    <w:rsid w:val="009D76D3"/>
    <w:rsid w:val="009D79C6"/>
    <w:rsid w:val="009D7A2C"/>
    <w:rsid w:val="009E014A"/>
    <w:rsid w:val="009E1642"/>
    <w:rsid w:val="009E173A"/>
    <w:rsid w:val="009E1AB7"/>
    <w:rsid w:val="009E324B"/>
    <w:rsid w:val="009E4240"/>
    <w:rsid w:val="009E46FF"/>
    <w:rsid w:val="009E4B4C"/>
    <w:rsid w:val="009E62F5"/>
    <w:rsid w:val="009E7685"/>
    <w:rsid w:val="009F241A"/>
    <w:rsid w:val="009F3542"/>
    <w:rsid w:val="009F60A2"/>
    <w:rsid w:val="009F65B5"/>
    <w:rsid w:val="009F6E8D"/>
    <w:rsid w:val="009F7B64"/>
    <w:rsid w:val="00A00D47"/>
    <w:rsid w:val="00A011A4"/>
    <w:rsid w:val="00A0158F"/>
    <w:rsid w:val="00A019B8"/>
    <w:rsid w:val="00A043EB"/>
    <w:rsid w:val="00A04694"/>
    <w:rsid w:val="00A054AD"/>
    <w:rsid w:val="00A05F68"/>
    <w:rsid w:val="00A07D1B"/>
    <w:rsid w:val="00A07FB2"/>
    <w:rsid w:val="00A10A92"/>
    <w:rsid w:val="00A134F0"/>
    <w:rsid w:val="00A15033"/>
    <w:rsid w:val="00A15546"/>
    <w:rsid w:val="00A1678B"/>
    <w:rsid w:val="00A20A5D"/>
    <w:rsid w:val="00A20A88"/>
    <w:rsid w:val="00A20BB5"/>
    <w:rsid w:val="00A23311"/>
    <w:rsid w:val="00A24B7C"/>
    <w:rsid w:val="00A24EDE"/>
    <w:rsid w:val="00A25443"/>
    <w:rsid w:val="00A25EB6"/>
    <w:rsid w:val="00A275B5"/>
    <w:rsid w:val="00A308EB"/>
    <w:rsid w:val="00A325B4"/>
    <w:rsid w:val="00A32984"/>
    <w:rsid w:val="00A372DF"/>
    <w:rsid w:val="00A377CD"/>
    <w:rsid w:val="00A40413"/>
    <w:rsid w:val="00A44631"/>
    <w:rsid w:val="00A45D43"/>
    <w:rsid w:val="00A46BC6"/>
    <w:rsid w:val="00A53D9E"/>
    <w:rsid w:val="00A55848"/>
    <w:rsid w:val="00A55A5B"/>
    <w:rsid w:val="00A56110"/>
    <w:rsid w:val="00A563D9"/>
    <w:rsid w:val="00A57573"/>
    <w:rsid w:val="00A60A0A"/>
    <w:rsid w:val="00A625B6"/>
    <w:rsid w:val="00A63058"/>
    <w:rsid w:val="00A641D6"/>
    <w:rsid w:val="00A64DBE"/>
    <w:rsid w:val="00A66494"/>
    <w:rsid w:val="00A668B3"/>
    <w:rsid w:val="00A67DE0"/>
    <w:rsid w:val="00A7051D"/>
    <w:rsid w:val="00A71FE8"/>
    <w:rsid w:val="00A737B3"/>
    <w:rsid w:val="00A7395F"/>
    <w:rsid w:val="00A7500D"/>
    <w:rsid w:val="00A75259"/>
    <w:rsid w:val="00A765AF"/>
    <w:rsid w:val="00A823F5"/>
    <w:rsid w:val="00A829E6"/>
    <w:rsid w:val="00A82AD1"/>
    <w:rsid w:val="00A8343B"/>
    <w:rsid w:val="00A84C60"/>
    <w:rsid w:val="00A851C3"/>
    <w:rsid w:val="00A85DEE"/>
    <w:rsid w:val="00A86101"/>
    <w:rsid w:val="00A86460"/>
    <w:rsid w:val="00A87DF9"/>
    <w:rsid w:val="00A90177"/>
    <w:rsid w:val="00A90F18"/>
    <w:rsid w:val="00A925BE"/>
    <w:rsid w:val="00A93D23"/>
    <w:rsid w:val="00A9478B"/>
    <w:rsid w:val="00A9649A"/>
    <w:rsid w:val="00A9656C"/>
    <w:rsid w:val="00A9681F"/>
    <w:rsid w:val="00AA088F"/>
    <w:rsid w:val="00AA0FE3"/>
    <w:rsid w:val="00AA6568"/>
    <w:rsid w:val="00AB1950"/>
    <w:rsid w:val="00AB211A"/>
    <w:rsid w:val="00AB3814"/>
    <w:rsid w:val="00AB43A7"/>
    <w:rsid w:val="00AB4FD2"/>
    <w:rsid w:val="00AB6FE8"/>
    <w:rsid w:val="00AC043E"/>
    <w:rsid w:val="00AC0CC1"/>
    <w:rsid w:val="00AC4246"/>
    <w:rsid w:val="00AC4375"/>
    <w:rsid w:val="00AC5823"/>
    <w:rsid w:val="00AC585A"/>
    <w:rsid w:val="00AC6503"/>
    <w:rsid w:val="00AC6C62"/>
    <w:rsid w:val="00AC7DB0"/>
    <w:rsid w:val="00AD038B"/>
    <w:rsid w:val="00AD0A5C"/>
    <w:rsid w:val="00AD20B2"/>
    <w:rsid w:val="00AD2265"/>
    <w:rsid w:val="00AD26ED"/>
    <w:rsid w:val="00AD77BA"/>
    <w:rsid w:val="00AE21FC"/>
    <w:rsid w:val="00AE349A"/>
    <w:rsid w:val="00AE4E5E"/>
    <w:rsid w:val="00AE5C86"/>
    <w:rsid w:val="00AE5CA4"/>
    <w:rsid w:val="00AE655A"/>
    <w:rsid w:val="00AE700E"/>
    <w:rsid w:val="00AE706E"/>
    <w:rsid w:val="00AE76D8"/>
    <w:rsid w:val="00AF20E4"/>
    <w:rsid w:val="00AF6267"/>
    <w:rsid w:val="00B00300"/>
    <w:rsid w:val="00B00BC2"/>
    <w:rsid w:val="00B00DF9"/>
    <w:rsid w:val="00B019B8"/>
    <w:rsid w:val="00B01FC3"/>
    <w:rsid w:val="00B02A33"/>
    <w:rsid w:val="00B02BEB"/>
    <w:rsid w:val="00B02C13"/>
    <w:rsid w:val="00B048D2"/>
    <w:rsid w:val="00B04904"/>
    <w:rsid w:val="00B04C46"/>
    <w:rsid w:val="00B04CDB"/>
    <w:rsid w:val="00B06597"/>
    <w:rsid w:val="00B11536"/>
    <w:rsid w:val="00B15447"/>
    <w:rsid w:val="00B16C19"/>
    <w:rsid w:val="00B17021"/>
    <w:rsid w:val="00B17449"/>
    <w:rsid w:val="00B17C50"/>
    <w:rsid w:val="00B2091D"/>
    <w:rsid w:val="00B214EF"/>
    <w:rsid w:val="00B23562"/>
    <w:rsid w:val="00B23C10"/>
    <w:rsid w:val="00B24E7D"/>
    <w:rsid w:val="00B25C7B"/>
    <w:rsid w:val="00B26A6C"/>
    <w:rsid w:val="00B27DEF"/>
    <w:rsid w:val="00B304E3"/>
    <w:rsid w:val="00B32A58"/>
    <w:rsid w:val="00B33169"/>
    <w:rsid w:val="00B3334A"/>
    <w:rsid w:val="00B33499"/>
    <w:rsid w:val="00B361E5"/>
    <w:rsid w:val="00B36947"/>
    <w:rsid w:val="00B376D6"/>
    <w:rsid w:val="00B41F96"/>
    <w:rsid w:val="00B43648"/>
    <w:rsid w:val="00B43BCF"/>
    <w:rsid w:val="00B475D5"/>
    <w:rsid w:val="00B50A98"/>
    <w:rsid w:val="00B519FB"/>
    <w:rsid w:val="00B553B3"/>
    <w:rsid w:val="00B55EE6"/>
    <w:rsid w:val="00B5614C"/>
    <w:rsid w:val="00B56A54"/>
    <w:rsid w:val="00B56C04"/>
    <w:rsid w:val="00B57760"/>
    <w:rsid w:val="00B5779C"/>
    <w:rsid w:val="00B608C8"/>
    <w:rsid w:val="00B62254"/>
    <w:rsid w:val="00B6244B"/>
    <w:rsid w:val="00B6363F"/>
    <w:rsid w:val="00B64BC1"/>
    <w:rsid w:val="00B64F78"/>
    <w:rsid w:val="00B65CF3"/>
    <w:rsid w:val="00B65FC6"/>
    <w:rsid w:val="00B66680"/>
    <w:rsid w:val="00B66751"/>
    <w:rsid w:val="00B67BDD"/>
    <w:rsid w:val="00B7453D"/>
    <w:rsid w:val="00B74692"/>
    <w:rsid w:val="00B76D1A"/>
    <w:rsid w:val="00B77ECF"/>
    <w:rsid w:val="00B77FFD"/>
    <w:rsid w:val="00B80F9F"/>
    <w:rsid w:val="00B8121E"/>
    <w:rsid w:val="00B817BA"/>
    <w:rsid w:val="00B833DB"/>
    <w:rsid w:val="00B845C4"/>
    <w:rsid w:val="00B848C5"/>
    <w:rsid w:val="00B85022"/>
    <w:rsid w:val="00B87DB0"/>
    <w:rsid w:val="00B909AA"/>
    <w:rsid w:val="00B90CE2"/>
    <w:rsid w:val="00B918A0"/>
    <w:rsid w:val="00B91E82"/>
    <w:rsid w:val="00B9231B"/>
    <w:rsid w:val="00B93E31"/>
    <w:rsid w:val="00B9567E"/>
    <w:rsid w:val="00B95A1C"/>
    <w:rsid w:val="00B95F7A"/>
    <w:rsid w:val="00B9664D"/>
    <w:rsid w:val="00B96BF9"/>
    <w:rsid w:val="00BA0650"/>
    <w:rsid w:val="00BA2ECB"/>
    <w:rsid w:val="00BA370D"/>
    <w:rsid w:val="00BA4F40"/>
    <w:rsid w:val="00BA5777"/>
    <w:rsid w:val="00BA596D"/>
    <w:rsid w:val="00BA6A11"/>
    <w:rsid w:val="00BA71CD"/>
    <w:rsid w:val="00BB142C"/>
    <w:rsid w:val="00BB231A"/>
    <w:rsid w:val="00BB3C06"/>
    <w:rsid w:val="00BB3EEF"/>
    <w:rsid w:val="00BB408A"/>
    <w:rsid w:val="00BB47C7"/>
    <w:rsid w:val="00BB5010"/>
    <w:rsid w:val="00BB5529"/>
    <w:rsid w:val="00BB75C3"/>
    <w:rsid w:val="00BC0894"/>
    <w:rsid w:val="00BC0BA9"/>
    <w:rsid w:val="00BC1720"/>
    <w:rsid w:val="00BC1AD9"/>
    <w:rsid w:val="00BC21F5"/>
    <w:rsid w:val="00BC3982"/>
    <w:rsid w:val="00BC4690"/>
    <w:rsid w:val="00BC504F"/>
    <w:rsid w:val="00BC62AD"/>
    <w:rsid w:val="00BC6EA4"/>
    <w:rsid w:val="00BD1719"/>
    <w:rsid w:val="00BD26B8"/>
    <w:rsid w:val="00BD2B1D"/>
    <w:rsid w:val="00BD320E"/>
    <w:rsid w:val="00BD3705"/>
    <w:rsid w:val="00BD4023"/>
    <w:rsid w:val="00BD455B"/>
    <w:rsid w:val="00BD5C66"/>
    <w:rsid w:val="00BD5F2F"/>
    <w:rsid w:val="00BD7132"/>
    <w:rsid w:val="00BD758F"/>
    <w:rsid w:val="00BE0948"/>
    <w:rsid w:val="00BE282C"/>
    <w:rsid w:val="00BE2963"/>
    <w:rsid w:val="00BE2B0A"/>
    <w:rsid w:val="00BE3A00"/>
    <w:rsid w:val="00BE6334"/>
    <w:rsid w:val="00BE6464"/>
    <w:rsid w:val="00BF011A"/>
    <w:rsid w:val="00BF0265"/>
    <w:rsid w:val="00BF0498"/>
    <w:rsid w:val="00BF08AE"/>
    <w:rsid w:val="00BF0E95"/>
    <w:rsid w:val="00BF4AA2"/>
    <w:rsid w:val="00BF4E28"/>
    <w:rsid w:val="00BF5451"/>
    <w:rsid w:val="00BF59B8"/>
    <w:rsid w:val="00BF6FC7"/>
    <w:rsid w:val="00BF727B"/>
    <w:rsid w:val="00BF779A"/>
    <w:rsid w:val="00C002D9"/>
    <w:rsid w:val="00C01372"/>
    <w:rsid w:val="00C01547"/>
    <w:rsid w:val="00C01D56"/>
    <w:rsid w:val="00C0312C"/>
    <w:rsid w:val="00C040D9"/>
    <w:rsid w:val="00C057F4"/>
    <w:rsid w:val="00C05B17"/>
    <w:rsid w:val="00C066AB"/>
    <w:rsid w:val="00C06902"/>
    <w:rsid w:val="00C071B6"/>
    <w:rsid w:val="00C077B4"/>
    <w:rsid w:val="00C12BA1"/>
    <w:rsid w:val="00C12DEE"/>
    <w:rsid w:val="00C12E22"/>
    <w:rsid w:val="00C13249"/>
    <w:rsid w:val="00C1329E"/>
    <w:rsid w:val="00C138DF"/>
    <w:rsid w:val="00C145C3"/>
    <w:rsid w:val="00C16B99"/>
    <w:rsid w:val="00C173D2"/>
    <w:rsid w:val="00C17503"/>
    <w:rsid w:val="00C208AE"/>
    <w:rsid w:val="00C21115"/>
    <w:rsid w:val="00C21189"/>
    <w:rsid w:val="00C220FE"/>
    <w:rsid w:val="00C2329B"/>
    <w:rsid w:val="00C24930"/>
    <w:rsid w:val="00C27680"/>
    <w:rsid w:val="00C30154"/>
    <w:rsid w:val="00C31706"/>
    <w:rsid w:val="00C332A1"/>
    <w:rsid w:val="00C33C70"/>
    <w:rsid w:val="00C346C3"/>
    <w:rsid w:val="00C34727"/>
    <w:rsid w:val="00C3501C"/>
    <w:rsid w:val="00C36146"/>
    <w:rsid w:val="00C37217"/>
    <w:rsid w:val="00C3725F"/>
    <w:rsid w:val="00C379BC"/>
    <w:rsid w:val="00C40237"/>
    <w:rsid w:val="00C4059C"/>
    <w:rsid w:val="00C40D36"/>
    <w:rsid w:val="00C41B22"/>
    <w:rsid w:val="00C430CC"/>
    <w:rsid w:val="00C4346B"/>
    <w:rsid w:val="00C43712"/>
    <w:rsid w:val="00C438DF"/>
    <w:rsid w:val="00C43AC9"/>
    <w:rsid w:val="00C451A5"/>
    <w:rsid w:val="00C45893"/>
    <w:rsid w:val="00C50056"/>
    <w:rsid w:val="00C507A2"/>
    <w:rsid w:val="00C51509"/>
    <w:rsid w:val="00C51870"/>
    <w:rsid w:val="00C51E23"/>
    <w:rsid w:val="00C53022"/>
    <w:rsid w:val="00C55D95"/>
    <w:rsid w:val="00C578F9"/>
    <w:rsid w:val="00C60BF5"/>
    <w:rsid w:val="00C61327"/>
    <w:rsid w:val="00C61D75"/>
    <w:rsid w:val="00C6296F"/>
    <w:rsid w:val="00C63AA3"/>
    <w:rsid w:val="00C64664"/>
    <w:rsid w:val="00C660FD"/>
    <w:rsid w:val="00C67859"/>
    <w:rsid w:val="00C70502"/>
    <w:rsid w:val="00C70DCA"/>
    <w:rsid w:val="00C728FB"/>
    <w:rsid w:val="00C74898"/>
    <w:rsid w:val="00C760BF"/>
    <w:rsid w:val="00C77A80"/>
    <w:rsid w:val="00C80AAA"/>
    <w:rsid w:val="00C80F44"/>
    <w:rsid w:val="00C817AD"/>
    <w:rsid w:val="00C81993"/>
    <w:rsid w:val="00C82D7E"/>
    <w:rsid w:val="00C8382F"/>
    <w:rsid w:val="00C84427"/>
    <w:rsid w:val="00C84702"/>
    <w:rsid w:val="00C849E0"/>
    <w:rsid w:val="00C84AD6"/>
    <w:rsid w:val="00C86E88"/>
    <w:rsid w:val="00C878BD"/>
    <w:rsid w:val="00C87ECB"/>
    <w:rsid w:val="00C92455"/>
    <w:rsid w:val="00C933B8"/>
    <w:rsid w:val="00C93864"/>
    <w:rsid w:val="00C94F05"/>
    <w:rsid w:val="00C957DC"/>
    <w:rsid w:val="00C9710A"/>
    <w:rsid w:val="00C9718B"/>
    <w:rsid w:val="00C979C8"/>
    <w:rsid w:val="00C97D8F"/>
    <w:rsid w:val="00CA006E"/>
    <w:rsid w:val="00CA017E"/>
    <w:rsid w:val="00CA10B1"/>
    <w:rsid w:val="00CA19D3"/>
    <w:rsid w:val="00CA325A"/>
    <w:rsid w:val="00CA4782"/>
    <w:rsid w:val="00CA47B1"/>
    <w:rsid w:val="00CA5177"/>
    <w:rsid w:val="00CA5795"/>
    <w:rsid w:val="00CA5804"/>
    <w:rsid w:val="00CA5B93"/>
    <w:rsid w:val="00CA7725"/>
    <w:rsid w:val="00CA7C37"/>
    <w:rsid w:val="00CA7D91"/>
    <w:rsid w:val="00CB0CF3"/>
    <w:rsid w:val="00CB2FA6"/>
    <w:rsid w:val="00CB3133"/>
    <w:rsid w:val="00CB362D"/>
    <w:rsid w:val="00CB3A6C"/>
    <w:rsid w:val="00CB3CB0"/>
    <w:rsid w:val="00CB3E3C"/>
    <w:rsid w:val="00CB4043"/>
    <w:rsid w:val="00CB488F"/>
    <w:rsid w:val="00CB4A95"/>
    <w:rsid w:val="00CB5DD4"/>
    <w:rsid w:val="00CB6C23"/>
    <w:rsid w:val="00CB708F"/>
    <w:rsid w:val="00CB73C3"/>
    <w:rsid w:val="00CB7F63"/>
    <w:rsid w:val="00CC0F02"/>
    <w:rsid w:val="00CC24E7"/>
    <w:rsid w:val="00CC28DF"/>
    <w:rsid w:val="00CC2FC6"/>
    <w:rsid w:val="00CC45FC"/>
    <w:rsid w:val="00CC4D17"/>
    <w:rsid w:val="00CC4E2B"/>
    <w:rsid w:val="00CC56EE"/>
    <w:rsid w:val="00CC6B2A"/>
    <w:rsid w:val="00CD074B"/>
    <w:rsid w:val="00CD0BD1"/>
    <w:rsid w:val="00CD0CA2"/>
    <w:rsid w:val="00CD1C77"/>
    <w:rsid w:val="00CD39D5"/>
    <w:rsid w:val="00CD45B7"/>
    <w:rsid w:val="00CD6492"/>
    <w:rsid w:val="00CE0076"/>
    <w:rsid w:val="00CE02B9"/>
    <w:rsid w:val="00CE0526"/>
    <w:rsid w:val="00CE36FB"/>
    <w:rsid w:val="00CE3A60"/>
    <w:rsid w:val="00CE4575"/>
    <w:rsid w:val="00CE5FD2"/>
    <w:rsid w:val="00CE769B"/>
    <w:rsid w:val="00CE7EF3"/>
    <w:rsid w:val="00CF33C3"/>
    <w:rsid w:val="00CF36CA"/>
    <w:rsid w:val="00CF4F2E"/>
    <w:rsid w:val="00CF6278"/>
    <w:rsid w:val="00CF78DD"/>
    <w:rsid w:val="00D00FC8"/>
    <w:rsid w:val="00D05254"/>
    <w:rsid w:val="00D05DC9"/>
    <w:rsid w:val="00D06A5F"/>
    <w:rsid w:val="00D07248"/>
    <w:rsid w:val="00D072C2"/>
    <w:rsid w:val="00D0744D"/>
    <w:rsid w:val="00D132AE"/>
    <w:rsid w:val="00D13858"/>
    <w:rsid w:val="00D14E99"/>
    <w:rsid w:val="00D16C3A"/>
    <w:rsid w:val="00D172D0"/>
    <w:rsid w:val="00D173DA"/>
    <w:rsid w:val="00D20845"/>
    <w:rsid w:val="00D20ED5"/>
    <w:rsid w:val="00D22F19"/>
    <w:rsid w:val="00D23462"/>
    <w:rsid w:val="00D2442A"/>
    <w:rsid w:val="00D2467F"/>
    <w:rsid w:val="00D248C5"/>
    <w:rsid w:val="00D24D4B"/>
    <w:rsid w:val="00D25CD0"/>
    <w:rsid w:val="00D26F85"/>
    <w:rsid w:val="00D27E7E"/>
    <w:rsid w:val="00D27F61"/>
    <w:rsid w:val="00D31D5A"/>
    <w:rsid w:val="00D324BE"/>
    <w:rsid w:val="00D336D0"/>
    <w:rsid w:val="00D3403C"/>
    <w:rsid w:val="00D345B6"/>
    <w:rsid w:val="00D35A89"/>
    <w:rsid w:val="00D40548"/>
    <w:rsid w:val="00D405CE"/>
    <w:rsid w:val="00D41334"/>
    <w:rsid w:val="00D425B9"/>
    <w:rsid w:val="00D4433F"/>
    <w:rsid w:val="00D44F2B"/>
    <w:rsid w:val="00D45ADE"/>
    <w:rsid w:val="00D45B72"/>
    <w:rsid w:val="00D45FA3"/>
    <w:rsid w:val="00D463F0"/>
    <w:rsid w:val="00D507D1"/>
    <w:rsid w:val="00D512AF"/>
    <w:rsid w:val="00D51E13"/>
    <w:rsid w:val="00D52428"/>
    <w:rsid w:val="00D54F0D"/>
    <w:rsid w:val="00D55322"/>
    <w:rsid w:val="00D56282"/>
    <w:rsid w:val="00D57B37"/>
    <w:rsid w:val="00D609C9"/>
    <w:rsid w:val="00D61486"/>
    <w:rsid w:val="00D61B39"/>
    <w:rsid w:val="00D64486"/>
    <w:rsid w:val="00D652E6"/>
    <w:rsid w:val="00D659C7"/>
    <w:rsid w:val="00D66B6B"/>
    <w:rsid w:val="00D66E4C"/>
    <w:rsid w:val="00D6734C"/>
    <w:rsid w:val="00D73438"/>
    <w:rsid w:val="00D74562"/>
    <w:rsid w:val="00D746B8"/>
    <w:rsid w:val="00D749AC"/>
    <w:rsid w:val="00D75F40"/>
    <w:rsid w:val="00D761D2"/>
    <w:rsid w:val="00D76359"/>
    <w:rsid w:val="00D76D6B"/>
    <w:rsid w:val="00D76F8F"/>
    <w:rsid w:val="00D8054A"/>
    <w:rsid w:val="00D80BFB"/>
    <w:rsid w:val="00D82289"/>
    <w:rsid w:val="00D82A12"/>
    <w:rsid w:val="00D833C0"/>
    <w:rsid w:val="00D837EC"/>
    <w:rsid w:val="00D84447"/>
    <w:rsid w:val="00D86CCD"/>
    <w:rsid w:val="00D87A4B"/>
    <w:rsid w:val="00D87AF8"/>
    <w:rsid w:val="00D90284"/>
    <w:rsid w:val="00D91079"/>
    <w:rsid w:val="00D9145A"/>
    <w:rsid w:val="00D9220E"/>
    <w:rsid w:val="00D92A14"/>
    <w:rsid w:val="00D932BA"/>
    <w:rsid w:val="00D9440A"/>
    <w:rsid w:val="00D950F3"/>
    <w:rsid w:val="00DA2A55"/>
    <w:rsid w:val="00DA2DA3"/>
    <w:rsid w:val="00DA3F29"/>
    <w:rsid w:val="00DA509A"/>
    <w:rsid w:val="00DA5850"/>
    <w:rsid w:val="00DA5A18"/>
    <w:rsid w:val="00DA6554"/>
    <w:rsid w:val="00DB05D1"/>
    <w:rsid w:val="00DB1209"/>
    <w:rsid w:val="00DB177E"/>
    <w:rsid w:val="00DB22C7"/>
    <w:rsid w:val="00DB2DB0"/>
    <w:rsid w:val="00DB51E5"/>
    <w:rsid w:val="00DB5B74"/>
    <w:rsid w:val="00DB6549"/>
    <w:rsid w:val="00DB7DC1"/>
    <w:rsid w:val="00DC1E1B"/>
    <w:rsid w:val="00DC2C0D"/>
    <w:rsid w:val="00DC3E80"/>
    <w:rsid w:val="00DC427B"/>
    <w:rsid w:val="00DC4AAE"/>
    <w:rsid w:val="00DC5350"/>
    <w:rsid w:val="00DC6440"/>
    <w:rsid w:val="00DC6C7B"/>
    <w:rsid w:val="00DC770C"/>
    <w:rsid w:val="00DD1769"/>
    <w:rsid w:val="00DD2564"/>
    <w:rsid w:val="00DD2DE9"/>
    <w:rsid w:val="00DD30A2"/>
    <w:rsid w:val="00DD615B"/>
    <w:rsid w:val="00DD6480"/>
    <w:rsid w:val="00DD6864"/>
    <w:rsid w:val="00DE044B"/>
    <w:rsid w:val="00DE0F63"/>
    <w:rsid w:val="00DE100A"/>
    <w:rsid w:val="00DE1742"/>
    <w:rsid w:val="00DE22DB"/>
    <w:rsid w:val="00DE237E"/>
    <w:rsid w:val="00DE2B25"/>
    <w:rsid w:val="00DE39F3"/>
    <w:rsid w:val="00DE3EE9"/>
    <w:rsid w:val="00DE4951"/>
    <w:rsid w:val="00DE4F5C"/>
    <w:rsid w:val="00DE547A"/>
    <w:rsid w:val="00DE5576"/>
    <w:rsid w:val="00DE5D86"/>
    <w:rsid w:val="00DE705B"/>
    <w:rsid w:val="00DE74CC"/>
    <w:rsid w:val="00DE7A77"/>
    <w:rsid w:val="00DF08B6"/>
    <w:rsid w:val="00DF2883"/>
    <w:rsid w:val="00DF2DD9"/>
    <w:rsid w:val="00DF5DFF"/>
    <w:rsid w:val="00DF6284"/>
    <w:rsid w:val="00DF6F0E"/>
    <w:rsid w:val="00DF7F63"/>
    <w:rsid w:val="00E00C16"/>
    <w:rsid w:val="00E01A01"/>
    <w:rsid w:val="00E041E0"/>
    <w:rsid w:val="00E04397"/>
    <w:rsid w:val="00E050BF"/>
    <w:rsid w:val="00E0592C"/>
    <w:rsid w:val="00E05A37"/>
    <w:rsid w:val="00E0735E"/>
    <w:rsid w:val="00E07412"/>
    <w:rsid w:val="00E1102B"/>
    <w:rsid w:val="00E11644"/>
    <w:rsid w:val="00E11EED"/>
    <w:rsid w:val="00E154DB"/>
    <w:rsid w:val="00E15A1F"/>
    <w:rsid w:val="00E161AA"/>
    <w:rsid w:val="00E1685D"/>
    <w:rsid w:val="00E20C21"/>
    <w:rsid w:val="00E2106C"/>
    <w:rsid w:val="00E21E9B"/>
    <w:rsid w:val="00E2579A"/>
    <w:rsid w:val="00E25A32"/>
    <w:rsid w:val="00E261A3"/>
    <w:rsid w:val="00E3013D"/>
    <w:rsid w:val="00E31A70"/>
    <w:rsid w:val="00E3235E"/>
    <w:rsid w:val="00E34D2B"/>
    <w:rsid w:val="00E355EA"/>
    <w:rsid w:val="00E36BE0"/>
    <w:rsid w:val="00E36F21"/>
    <w:rsid w:val="00E4270A"/>
    <w:rsid w:val="00E42D5B"/>
    <w:rsid w:val="00E43B02"/>
    <w:rsid w:val="00E448F5"/>
    <w:rsid w:val="00E46B47"/>
    <w:rsid w:val="00E50B3E"/>
    <w:rsid w:val="00E51E70"/>
    <w:rsid w:val="00E52800"/>
    <w:rsid w:val="00E5618A"/>
    <w:rsid w:val="00E5679A"/>
    <w:rsid w:val="00E56B49"/>
    <w:rsid w:val="00E6059C"/>
    <w:rsid w:val="00E606F4"/>
    <w:rsid w:val="00E613E9"/>
    <w:rsid w:val="00E614CC"/>
    <w:rsid w:val="00E625A7"/>
    <w:rsid w:val="00E6600C"/>
    <w:rsid w:val="00E66580"/>
    <w:rsid w:val="00E71757"/>
    <w:rsid w:val="00E71E10"/>
    <w:rsid w:val="00E72681"/>
    <w:rsid w:val="00E72863"/>
    <w:rsid w:val="00E728D8"/>
    <w:rsid w:val="00E72DC7"/>
    <w:rsid w:val="00E72EA8"/>
    <w:rsid w:val="00E76348"/>
    <w:rsid w:val="00E82722"/>
    <w:rsid w:val="00E838D8"/>
    <w:rsid w:val="00E86A16"/>
    <w:rsid w:val="00E87A19"/>
    <w:rsid w:val="00E87BE3"/>
    <w:rsid w:val="00E87D80"/>
    <w:rsid w:val="00E87DCE"/>
    <w:rsid w:val="00E902D0"/>
    <w:rsid w:val="00E90F90"/>
    <w:rsid w:val="00E92708"/>
    <w:rsid w:val="00E927B7"/>
    <w:rsid w:val="00E93580"/>
    <w:rsid w:val="00E93783"/>
    <w:rsid w:val="00E97424"/>
    <w:rsid w:val="00EA16F3"/>
    <w:rsid w:val="00EA2448"/>
    <w:rsid w:val="00EA4863"/>
    <w:rsid w:val="00EA55C0"/>
    <w:rsid w:val="00EA58D1"/>
    <w:rsid w:val="00EA592D"/>
    <w:rsid w:val="00EA5F03"/>
    <w:rsid w:val="00EA6016"/>
    <w:rsid w:val="00EA67B9"/>
    <w:rsid w:val="00EA6A60"/>
    <w:rsid w:val="00EB1AB8"/>
    <w:rsid w:val="00EB4092"/>
    <w:rsid w:val="00EB5077"/>
    <w:rsid w:val="00EB6285"/>
    <w:rsid w:val="00EB6300"/>
    <w:rsid w:val="00EC1210"/>
    <w:rsid w:val="00EC1F38"/>
    <w:rsid w:val="00EC40B1"/>
    <w:rsid w:val="00EC61C2"/>
    <w:rsid w:val="00EC6DA3"/>
    <w:rsid w:val="00EC6DBD"/>
    <w:rsid w:val="00EC7015"/>
    <w:rsid w:val="00ED0622"/>
    <w:rsid w:val="00ED3A26"/>
    <w:rsid w:val="00ED4809"/>
    <w:rsid w:val="00ED4827"/>
    <w:rsid w:val="00ED53DA"/>
    <w:rsid w:val="00ED58EA"/>
    <w:rsid w:val="00ED795C"/>
    <w:rsid w:val="00EE1262"/>
    <w:rsid w:val="00EE2119"/>
    <w:rsid w:val="00EE258B"/>
    <w:rsid w:val="00EE3206"/>
    <w:rsid w:val="00EE3454"/>
    <w:rsid w:val="00EE5714"/>
    <w:rsid w:val="00EE6312"/>
    <w:rsid w:val="00EE6F47"/>
    <w:rsid w:val="00EE71F8"/>
    <w:rsid w:val="00EF111A"/>
    <w:rsid w:val="00EF211C"/>
    <w:rsid w:val="00EF2710"/>
    <w:rsid w:val="00EF323E"/>
    <w:rsid w:val="00EF3A65"/>
    <w:rsid w:val="00EF4DD7"/>
    <w:rsid w:val="00EF5C9D"/>
    <w:rsid w:val="00EF7F20"/>
    <w:rsid w:val="00F00070"/>
    <w:rsid w:val="00F01782"/>
    <w:rsid w:val="00F027BD"/>
    <w:rsid w:val="00F03598"/>
    <w:rsid w:val="00F039DA"/>
    <w:rsid w:val="00F04B59"/>
    <w:rsid w:val="00F04BEE"/>
    <w:rsid w:val="00F057F6"/>
    <w:rsid w:val="00F077E5"/>
    <w:rsid w:val="00F113F3"/>
    <w:rsid w:val="00F118DB"/>
    <w:rsid w:val="00F13407"/>
    <w:rsid w:val="00F14B40"/>
    <w:rsid w:val="00F155CD"/>
    <w:rsid w:val="00F1563F"/>
    <w:rsid w:val="00F16A1C"/>
    <w:rsid w:val="00F17103"/>
    <w:rsid w:val="00F17328"/>
    <w:rsid w:val="00F20C9C"/>
    <w:rsid w:val="00F20FC8"/>
    <w:rsid w:val="00F22041"/>
    <w:rsid w:val="00F2263F"/>
    <w:rsid w:val="00F22877"/>
    <w:rsid w:val="00F22A22"/>
    <w:rsid w:val="00F239C2"/>
    <w:rsid w:val="00F2452C"/>
    <w:rsid w:val="00F249C2"/>
    <w:rsid w:val="00F25DC8"/>
    <w:rsid w:val="00F26346"/>
    <w:rsid w:val="00F301EC"/>
    <w:rsid w:val="00F30301"/>
    <w:rsid w:val="00F31171"/>
    <w:rsid w:val="00F324DE"/>
    <w:rsid w:val="00F32DD7"/>
    <w:rsid w:val="00F34936"/>
    <w:rsid w:val="00F34EBB"/>
    <w:rsid w:val="00F35325"/>
    <w:rsid w:val="00F358C6"/>
    <w:rsid w:val="00F35A79"/>
    <w:rsid w:val="00F36358"/>
    <w:rsid w:val="00F36E10"/>
    <w:rsid w:val="00F37DB3"/>
    <w:rsid w:val="00F401C9"/>
    <w:rsid w:val="00F40C6C"/>
    <w:rsid w:val="00F40EF7"/>
    <w:rsid w:val="00F41A1A"/>
    <w:rsid w:val="00F41BF5"/>
    <w:rsid w:val="00F439A0"/>
    <w:rsid w:val="00F4637E"/>
    <w:rsid w:val="00F4758C"/>
    <w:rsid w:val="00F505F7"/>
    <w:rsid w:val="00F52405"/>
    <w:rsid w:val="00F52909"/>
    <w:rsid w:val="00F536CD"/>
    <w:rsid w:val="00F5696F"/>
    <w:rsid w:val="00F56D26"/>
    <w:rsid w:val="00F6076B"/>
    <w:rsid w:val="00F608D4"/>
    <w:rsid w:val="00F623BB"/>
    <w:rsid w:val="00F626CE"/>
    <w:rsid w:val="00F62B76"/>
    <w:rsid w:val="00F6424D"/>
    <w:rsid w:val="00F643C1"/>
    <w:rsid w:val="00F649B6"/>
    <w:rsid w:val="00F64D73"/>
    <w:rsid w:val="00F650C6"/>
    <w:rsid w:val="00F65FCA"/>
    <w:rsid w:val="00F67713"/>
    <w:rsid w:val="00F67A33"/>
    <w:rsid w:val="00F67B59"/>
    <w:rsid w:val="00F70709"/>
    <w:rsid w:val="00F71465"/>
    <w:rsid w:val="00F726A9"/>
    <w:rsid w:val="00F72EA3"/>
    <w:rsid w:val="00F73FD8"/>
    <w:rsid w:val="00F74520"/>
    <w:rsid w:val="00F757EC"/>
    <w:rsid w:val="00F76E6F"/>
    <w:rsid w:val="00F776F3"/>
    <w:rsid w:val="00F779E1"/>
    <w:rsid w:val="00F8006D"/>
    <w:rsid w:val="00F80491"/>
    <w:rsid w:val="00F80567"/>
    <w:rsid w:val="00F80C1D"/>
    <w:rsid w:val="00F81CD5"/>
    <w:rsid w:val="00F83E3B"/>
    <w:rsid w:val="00F84D37"/>
    <w:rsid w:val="00F86BC2"/>
    <w:rsid w:val="00F8734A"/>
    <w:rsid w:val="00F9064C"/>
    <w:rsid w:val="00F920FB"/>
    <w:rsid w:val="00F94D83"/>
    <w:rsid w:val="00F94EC2"/>
    <w:rsid w:val="00FA03FB"/>
    <w:rsid w:val="00FA10FB"/>
    <w:rsid w:val="00FA2308"/>
    <w:rsid w:val="00FA2DFB"/>
    <w:rsid w:val="00FA38B0"/>
    <w:rsid w:val="00FA49A5"/>
    <w:rsid w:val="00FA5350"/>
    <w:rsid w:val="00FA56A3"/>
    <w:rsid w:val="00FB02F1"/>
    <w:rsid w:val="00FB0DFD"/>
    <w:rsid w:val="00FB2741"/>
    <w:rsid w:val="00FB284C"/>
    <w:rsid w:val="00FB37A2"/>
    <w:rsid w:val="00FB62BF"/>
    <w:rsid w:val="00FB6C1C"/>
    <w:rsid w:val="00FB75AB"/>
    <w:rsid w:val="00FC0138"/>
    <w:rsid w:val="00FC21D1"/>
    <w:rsid w:val="00FC27DF"/>
    <w:rsid w:val="00FC3B63"/>
    <w:rsid w:val="00FC4E2C"/>
    <w:rsid w:val="00FC4F78"/>
    <w:rsid w:val="00FC7185"/>
    <w:rsid w:val="00FC74E3"/>
    <w:rsid w:val="00FC7724"/>
    <w:rsid w:val="00FD17B0"/>
    <w:rsid w:val="00FD1B3E"/>
    <w:rsid w:val="00FD1C87"/>
    <w:rsid w:val="00FD41A5"/>
    <w:rsid w:val="00FD4C2B"/>
    <w:rsid w:val="00FD4E01"/>
    <w:rsid w:val="00FD519B"/>
    <w:rsid w:val="00FD7E59"/>
    <w:rsid w:val="00FE0615"/>
    <w:rsid w:val="00FE1776"/>
    <w:rsid w:val="00FE2188"/>
    <w:rsid w:val="00FE4B64"/>
    <w:rsid w:val="00FE5710"/>
    <w:rsid w:val="00FE5A61"/>
    <w:rsid w:val="00FE5DBF"/>
    <w:rsid w:val="00FE78C3"/>
    <w:rsid w:val="00FF1D2C"/>
    <w:rsid w:val="00FF1DA1"/>
    <w:rsid w:val="00FF2193"/>
    <w:rsid w:val="00FF3908"/>
    <w:rsid w:val="00FF5A8E"/>
    <w:rsid w:val="00FF63AA"/>
    <w:rsid w:val="00FF79B5"/>
    <w:rsid w:val="00FF7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D4"/>
    <w:pPr>
      <w:widowControl w:val="0"/>
      <w:ind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608D4"/>
    <w:pPr>
      <w:widowControl w:val="0"/>
      <w:autoSpaceDE w:val="0"/>
      <w:autoSpaceDN w:val="0"/>
      <w:adjustRightInd w:val="0"/>
      <w:ind w:firstLineChars="0" w:firstLine="0"/>
    </w:pPr>
    <w:rPr>
      <w:rFonts w:ascii="黑体" w:eastAsia="黑体" w:cs="黑体"/>
      <w:color w:val="000000"/>
      <w:kern w:val="0"/>
      <w:sz w:val="24"/>
      <w:szCs w:val="24"/>
    </w:rPr>
  </w:style>
  <w:style w:type="paragraph" w:styleId="a3">
    <w:name w:val="List Paragraph"/>
    <w:basedOn w:val="a"/>
    <w:uiPriority w:val="34"/>
    <w:qFormat/>
    <w:rsid w:val="00F608D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1</cp:revision>
  <dcterms:created xsi:type="dcterms:W3CDTF">2021-09-07T03:58:00Z</dcterms:created>
  <dcterms:modified xsi:type="dcterms:W3CDTF">2021-09-07T04:10:00Z</dcterms:modified>
</cp:coreProperties>
</file>